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9B7BB6" w14:textId="77777777" w:rsidR="004A60C7" w:rsidRDefault="004A60C7">
      <w:pPr>
        <w:jc w:val="center"/>
      </w:pPr>
    </w:p>
    <w:p w14:paraId="64E5C537" w14:textId="77777777" w:rsidR="004A60C7" w:rsidRDefault="00000000">
      <w:pPr>
        <w:spacing w:before="240" w:after="240"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UNIVERSITÀ DEGLI STUDI DI TORINO</w:t>
      </w:r>
    </w:p>
    <w:p w14:paraId="5DCBAF7D" w14:textId="77777777" w:rsidR="004A60C7" w:rsidRDefault="00000000">
      <w:pPr>
        <w:spacing w:before="240" w:after="24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Dipartimento di Filosofia e Scienze dell’educazione </w:t>
      </w:r>
    </w:p>
    <w:p w14:paraId="6A182673" w14:textId="77777777" w:rsidR="004A60C7" w:rsidRDefault="00000000">
      <w:pPr>
        <w:spacing w:before="240" w:after="240" w:line="36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Corso di laurea Scienze dell’Educazione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55A5B8EB" wp14:editId="51B3E4F0">
            <wp:simplePos x="0" y="0"/>
            <wp:positionH relativeFrom="column">
              <wp:posOffset>2238375</wp:posOffset>
            </wp:positionH>
            <wp:positionV relativeFrom="paragraph">
              <wp:posOffset>470092</wp:posOffset>
            </wp:positionV>
            <wp:extent cx="1409700" cy="2105025"/>
            <wp:effectExtent l="0" t="0" r="0" b="0"/>
            <wp:wrapTopAndBottom distT="114300" distB="114300"/>
            <wp:docPr id="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2105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B87F407" w14:textId="77777777" w:rsidR="004A60C7" w:rsidRDefault="00000000">
      <w:pPr>
        <w:spacing w:before="240" w:after="240" w:line="360" w:lineRule="auto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ANNO ACCADEMICO 2023-2024 </w:t>
      </w:r>
    </w:p>
    <w:p w14:paraId="69A979BF" w14:textId="77777777" w:rsidR="004A60C7" w:rsidRDefault="004A60C7">
      <w:pPr>
        <w:jc w:val="center"/>
        <w:rPr>
          <w:sz w:val="24"/>
          <w:szCs w:val="24"/>
        </w:rPr>
      </w:pPr>
    </w:p>
    <w:p w14:paraId="25B07FFC" w14:textId="77777777" w:rsidR="004A60C7" w:rsidRDefault="00000000">
      <w:pPr>
        <w:spacing w:before="240" w:after="240" w:line="360" w:lineRule="auto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Corso di Pedagogia sperimentale </w:t>
      </w:r>
    </w:p>
    <w:p w14:paraId="7F2ABA17" w14:textId="77777777" w:rsidR="004A60C7" w:rsidRDefault="00000000">
      <w:pPr>
        <w:spacing w:before="240" w:after="240" w:line="36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RAPPORTO DI RICERCA EMPIRICA</w:t>
      </w:r>
    </w:p>
    <w:p w14:paraId="2531F281" w14:textId="77777777" w:rsidR="004A60C7" w:rsidRDefault="00000000">
      <w:pPr>
        <w:spacing w:before="240" w:after="240" w:line="360" w:lineRule="auto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L’alcol e il fumo nei giovani adulti </w:t>
      </w:r>
    </w:p>
    <w:p w14:paraId="0830F2F1" w14:textId="77777777" w:rsidR="004A60C7" w:rsidRDefault="004A60C7">
      <w:pPr>
        <w:spacing w:before="240" w:after="240" w:line="360" w:lineRule="auto"/>
        <w:jc w:val="center"/>
        <w:rPr>
          <w:sz w:val="24"/>
          <w:szCs w:val="24"/>
        </w:rPr>
      </w:pPr>
    </w:p>
    <w:p w14:paraId="58E4C43E" w14:textId="77777777" w:rsidR="004A60C7" w:rsidRDefault="004A60C7">
      <w:pPr>
        <w:spacing w:before="240" w:after="240" w:line="360" w:lineRule="auto"/>
        <w:jc w:val="right"/>
        <w:rPr>
          <w:sz w:val="24"/>
          <w:szCs w:val="24"/>
        </w:rPr>
      </w:pPr>
    </w:p>
    <w:p w14:paraId="5B495D4E" w14:textId="77777777" w:rsidR="004A60C7" w:rsidRDefault="004A60C7">
      <w:pPr>
        <w:spacing w:before="240" w:after="240" w:line="360" w:lineRule="auto"/>
        <w:jc w:val="right"/>
        <w:rPr>
          <w:sz w:val="24"/>
          <w:szCs w:val="24"/>
        </w:rPr>
      </w:pPr>
    </w:p>
    <w:p w14:paraId="288D70EC" w14:textId="77777777" w:rsidR="004A60C7" w:rsidRDefault="004A60C7">
      <w:pPr>
        <w:spacing w:before="240" w:after="240" w:line="360" w:lineRule="auto"/>
        <w:jc w:val="right"/>
        <w:rPr>
          <w:sz w:val="24"/>
          <w:szCs w:val="24"/>
        </w:rPr>
      </w:pPr>
    </w:p>
    <w:p w14:paraId="5531E3AD" w14:textId="77777777" w:rsidR="004A60C7" w:rsidRDefault="00000000">
      <w:pPr>
        <w:spacing w:before="240" w:after="240"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Candidato: </w:t>
      </w:r>
    </w:p>
    <w:p w14:paraId="75F84ACC" w14:textId="77777777" w:rsidR="004A60C7" w:rsidRDefault="00000000">
      <w:pPr>
        <w:spacing w:before="240" w:after="240" w:line="360" w:lineRule="auto"/>
        <w:rPr>
          <w:sz w:val="24"/>
          <w:szCs w:val="24"/>
        </w:rPr>
      </w:pPr>
      <w:r>
        <w:rPr>
          <w:sz w:val="24"/>
          <w:szCs w:val="24"/>
        </w:rPr>
        <w:t>Sappa Ilaria 1030201</w:t>
      </w:r>
    </w:p>
    <w:p w14:paraId="515A63FA" w14:textId="77777777" w:rsidR="004A60C7" w:rsidRDefault="00000000">
      <w:pPr>
        <w:spacing w:before="240" w:after="240" w:line="360" w:lineRule="auto"/>
        <w:rPr>
          <w:rFonts w:ascii="Times New Roman" w:eastAsia="Times New Roman" w:hAnsi="Times New Roman" w:cs="Times New Roman"/>
          <w:sz w:val="24"/>
          <w:szCs w:val="24"/>
        </w:rPr>
        <w:sectPr w:rsidR="004A60C7">
          <w:headerReference w:type="default" r:id="rId8"/>
          <w:footerReference w:type="default" r:id="rId9"/>
          <w:footerReference w:type="first" r:id="rId10"/>
          <w:pgSz w:w="11909" w:h="16834"/>
          <w:pgMar w:top="1440" w:right="1440" w:bottom="1440" w:left="1440" w:header="720" w:footer="720" w:gutter="0"/>
          <w:pgNumType w:start="0"/>
          <w:cols w:space="720"/>
          <w:titlePg/>
        </w:sectPr>
      </w:pPr>
      <w:r>
        <w:rPr>
          <w:sz w:val="24"/>
          <w:szCs w:val="24"/>
        </w:rPr>
        <w:t xml:space="preserve">Vottero </w:t>
      </w:r>
      <w:proofErr w:type="gramStart"/>
      <w:r>
        <w:rPr>
          <w:sz w:val="24"/>
          <w:szCs w:val="24"/>
        </w:rPr>
        <w:t>Giorgia  1031659</w:t>
      </w:r>
      <w:proofErr w:type="gramEnd"/>
    </w:p>
    <w:p w14:paraId="13BA4F01" w14:textId="77777777" w:rsidR="004A60C7" w:rsidRDefault="00000000">
      <w:pPr>
        <w:spacing w:before="240" w:after="240" w:line="360" w:lineRule="auto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Indice: </w:t>
      </w:r>
    </w:p>
    <w:p w14:paraId="6D75A364" w14:textId="77777777" w:rsidR="004A60C7" w:rsidRDefault="00000000">
      <w:pPr>
        <w:numPr>
          <w:ilvl w:val="0"/>
          <w:numId w:val="1"/>
        </w:numPr>
        <w:spacing w:before="240"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Premessa </w:t>
      </w:r>
    </w:p>
    <w:p w14:paraId="550A1ED9" w14:textId="77777777" w:rsidR="004A60C7" w:rsidRDefault="00000000"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Problema della ricerca </w:t>
      </w:r>
    </w:p>
    <w:p w14:paraId="004E5DDA" w14:textId="77777777" w:rsidR="004A60C7" w:rsidRDefault="00000000"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Tema di ricerca </w:t>
      </w:r>
    </w:p>
    <w:p w14:paraId="597320B4" w14:textId="77777777" w:rsidR="004A60C7" w:rsidRDefault="00000000"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Obiettivo di ricerca </w:t>
      </w:r>
    </w:p>
    <w:p w14:paraId="30BA6F30" w14:textId="77777777" w:rsidR="004A60C7" w:rsidRDefault="00000000"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Quadro teorico  </w:t>
      </w:r>
    </w:p>
    <w:p w14:paraId="7B484579" w14:textId="77777777" w:rsidR="004A60C7" w:rsidRDefault="00000000"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Mappa concettuale   </w:t>
      </w:r>
    </w:p>
    <w:p w14:paraId="1E9E2646" w14:textId="77777777" w:rsidR="004A60C7" w:rsidRDefault="00000000"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Ipotesi di lavoro: fattori dipendenti ed indipendenti  </w:t>
      </w:r>
    </w:p>
    <w:p w14:paraId="342F13E3" w14:textId="77777777" w:rsidR="004A60C7" w:rsidRDefault="00000000"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Definizione operativa dei fattori e variabili di sfondo</w:t>
      </w:r>
    </w:p>
    <w:p w14:paraId="0D1AB7BF" w14:textId="77777777" w:rsidR="004A60C7" w:rsidRDefault="00000000"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Popolazione di riferimento, numerosità del campione, tipologia di campionamento</w:t>
      </w:r>
    </w:p>
    <w:p w14:paraId="5507CA6A" w14:textId="77777777" w:rsidR="004A60C7" w:rsidRDefault="00000000"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Tecniche e strumenti di rilevazione dati</w:t>
      </w:r>
    </w:p>
    <w:p w14:paraId="26ED2EE8" w14:textId="77777777" w:rsidR="004A60C7" w:rsidRDefault="00000000"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Questionario a risposte chiuse e aperte</w:t>
      </w:r>
    </w:p>
    <w:p w14:paraId="742D516C" w14:textId="77777777" w:rsidR="004A60C7" w:rsidRDefault="00000000"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Piano di raccolta dati </w:t>
      </w:r>
    </w:p>
    <w:p w14:paraId="09997F98" w14:textId="77777777" w:rsidR="004A60C7" w:rsidRDefault="00000000"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Tecniche di analisi dei dati </w:t>
      </w:r>
    </w:p>
    <w:p w14:paraId="60C0984C" w14:textId="77777777" w:rsidR="004A60C7" w:rsidRDefault="00000000"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Interpretazione dei dati </w:t>
      </w:r>
    </w:p>
    <w:p w14:paraId="579F90A5" w14:textId="77777777" w:rsidR="004A60C7" w:rsidRDefault="00000000"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Auto riflessioni personali sull'esperienza</w:t>
      </w:r>
    </w:p>
    <w:p w14:paraId="1F7CFF82" w14:textId="77777777" w:rsidR="004A60C7" w:rsidRDefault="00000000">
      <w:pPr>
        <w:numPr>
          <w:ilvl w:val="0"/>
          <w:numId w:val="1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Conclusione</w:t>
      </w:r>
    </w:p>
    <w:p w14:paraId="1962D17B" w14:textId="77777777" w:rsidR="004A60C7" w:rsidRDefault="00000000">
      <w:pPr>
        <w:numPr>
          <w:ilvl w:val="0"/>
          <w:numId w:val="1"/>
        </w:numPr>
        <w:spacing w:after="240" w:line="360" w:lineRule="auto"/>
        <w:rPr>
          <w:sz w:val="24"/>
          <w:szCs w:val="24"/>
        </w:rPr>
      </w:pPr>
      <w:r>
        <w:rPr>
          <w:sz w:val="24"/>
          <w:szCs w:val="24"/>
        </w:rPr>
        <w:t>Sitografia</w:t>
      </w:r>
    </w:p>
    <w:p w14:paraId="7F0B1872" w14:textId="77777777" w:rsidR="004A60C7" w:rsidRDefault="004A60C7">
      <w:pPr>
        <w:spacing w:before="240" w:after="24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7B5D987" w14:textId="77777777" w:rsidR="004A60C7" w:rsidRDefault="004A60C7">
      <w:pPr>
        <w:spacing w:before="240" w:after="24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66703A8" w14:textId="77777777" w:rsidR="004A60C7" w:rsidRDefault="004A60C7">
      <w:pPr>
        <w:spacing w:before="240" w:after="24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9042848" w14:textId="77777777" w:rsidR="004A60C7" w:rsidRDefault="004A60C7">
      <w:pPr>
        <w:spacing w:before="240" w:after="24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F8A53B5" w14:textId="77777777" w:rsidR="004A60C7" w:rsidRDefault="004A60C7">
      <w:pPr>
        <w:spacing w:before="240" w:after="24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8BA22D7" w14:textId="77777777" w:rsidR="004A60C7" w:rsidRDefault="004A60C7">
      <w:pPr>
        <w:spacing w:before="240" w:after="24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7D77503" w14:textId="77777777" w:rsidR="004A60C7" w:rsidRDefault="00000000">
      <w:pPr>
        <w:pStyle w:val="Titolo1"/>
        <w:spacing w:before="240" w:after="240" w:line="360" w:lineRule="auto"/>
        <w:rPr>
          <w:b/>
          <w:color w:val="1155CC"/>
        </w:rPr>
      </w:pPr>
      <w:bookmarkStart w:id="0" w:name="_qli08xopy1lz" w:colFirst="0" w:colLast="0"/>
      <w:bookmarkEnd w:id="0"/>
      <w:r>
        <w:rPr>
          <w:b/>
          <w:color w:val="1155CC"/>
        </w:rPr>
        <w:lastRenderedPageBreak/>
        <w:t>Premessa</w:t>
      </w:r>
    </w:p>
    <w:p w14:paraId="2FB0C4F0" w14:textId="77777777" w:rsidR="004A60C7" w:rsidRDefault="00000000">
      <w:pPr>
        <w:pStyle w:val="Titolo1"/>
        <w:spacing w:before="240" w:after="240" w:line="360" w:lineRule="auto"/>
        <w:rPr>
          <w:sz w:val="24"/>
          <w:szCs w:val="24"/>
        </w:rPr>
      </w:pPr>
      <w:bookmarkStart w:id="1" w:name="_vp2jyw4kua1o" w:colFirst="0" w:colLast="0"/>
      <w:bookmarkEnd w:id="1"/>
      <w:r>
        <w:rPr>
          <w:sz w:val="24"/>
          <w:szCs w:val="24"/>
        </w:rPr>
        <w:t>Abbiamo scelto di trattare il tema dell’alcol e del fumo nei giovani adulti nella fascia tra i diciotto e i venticinque anni perché ci interessava capire il motivo per cui i ragazzi fumano e bevono alcolici.</w:t>
      </w:r>
    </w:p>
    <w:p w14:paraId="2B8004A7" w14:textId="77777777" w:rsidR="004A60C7" w:rsidRDefault="00000000">
      <w:pPr>
        <w:pStyle w:val="Titolo1"/>
        <w:jc w:val="both"/>
        <w:rPr>
          <w:color w:val="FF0000"/>
          <w:sz w:val="24"/>
          <w:szCs w:val="24"/>
        </w:rPr>
      </w:pPr>
      <w:bookmarkStart w:id="2" w:name="_bkouzgtbxm3g" w:colFirst="0" w:colLast="0"/>
      <w:bookmarkEnd w:id="2"/>
      <w:r>
        <w:rPr>
          <w:b/>
          <w:color w:val="1155CC"/>
          <w:sz w:val="28"/>
          <w:szCs w:val="28"/>
        </w:rPr>
        <w:t xml:space="preserve">Tema di ricerca </w:t>
      </w:r>
    </w:p>
    <w:p w14:paraId="693F4FDC" w14:textId="77777777" w:rsidR="004A60C7" w:rsidRDefault="00000000">
      <w:pPr>
        <w:spacing w:before="240" w:after="24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Fumo e alcol nei giovani adulti </w:t>
      </w:r>
    </w:p>
    <w:p w14:paraId="3CE798EB" w14:textId="77777777" w:rsidR="004A60C7" w:rsidRDefault="00000000">
      <w:pPr>
        <w:pStyle w:val="Titolo1"/>
        <w:jc w:val="both"/>
        <w:rPr>
          <w:color w:val="FF0000"/>
          <w:sz w:val="24"/>
          <w:szCs w:val="24"/>
        </w:rPr>
      </w:pPr>
      <w:bookmarkStart w:id="3" w:name="_qsjw44flfa7d" w:colFirst="0" w:colLast="0"/>
      <w:bookmarkEnd w:id="3"/>
      <w:r>
        <w:rPr>
          <w:b/>
          <w:color w:val="1155CC"/>
          <w:sz w:val="28"/>
          <w:szCs w:val="28"/>
        </w:rPr>
        <w:t xml:space="preserve">Problema della ricerca </w:t>
      </w:r>
    </w:p>
    <w:p w14:paraId="1BE23BBA" w14:textId="77777777" w:rsidR="004A60C7" w:rsidRDefault="00000000">
      <w:pPr>
        <w:spacing w:before="240" w:after="24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Il fumo aumenta le probabilità di consumo di alcol nei giovani adulti?</w:t>
      </w:r>
    </w:p>
    <w:p w14:paraId="511A0591" w14:textId="77777777" w:rsidR="004A60C7" w:rsidRDefault="00000000">
      <w:pPr>
        <w:pStyle w:val="Titolo1"/>
        <w:jc w:val="both"/>
        <w:rPr>
          <w:color w:val="FF0000"/>
          <w:sz w:val="24"/>
          <w:szCs w:val="24"/>
        </w:rPr>
      </w:pPr>
      <w:bookmarkStart w:id="4" w:name="_u2luwsvwftni" w:colFirst="0" w:colLast="0"/>
      <w:bookmarkEnd w:id="4"/>
      <w:r>
        <w:rPr>
          <w:b/>
          <w:color w:val="1155CC"/>
          <w:sz w:val="28"/>
          <w:szCs w:val="28"/>
        </w:rPr>
        <w:t xml:space="preserve">Obiettivo di ricerca </w:t>
      </w:r>
    </w:p>
    <w:p w14:paraId="6E5471F3" w14:textId="77777777" w:rsidR="004A60C7" w:rsidRDefault="00000000">
      <w:pPr>
        <w:spacing w:before="240" w:after="24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Si intende stabilire se vi è relazione tra il fumare ed il consumo di alcol nei giovani adulti. </w:t>
      </w:r>
    </w:p>
    <w:p w14:paraId="38A47528" w14:textId="77777777" w:rsidR="004A60C7" w:rsidRDefault="00000000">
      <w:pPr>
        <w:spacing w:before="240" w:after="240" w:line="360" w:lineRule="auto"/>
        <w:rPr>
          <w:b/>
          <w:color w:val="1155CC"/>
          <w:sz w:val="28"/>
          <w:szCs w:val="28"/>
        </w:rPr>
      </w:pPr>
      <w:r>
        <w:rPr>
          <w:b/>
          <w:color w:val="1155CC"/>
          <w:sz w:val="28"/>
          <w:szCs w:val="28"/>
        </w:rPr>
        <w:t>Costruzione del quadro teorico di riferimento</w:t>
      </w:r>
    </w:p>
    <w:p w14:paraId="182F5F5E" w14:textId="77777777" w:rsidR="004A60C7" w:rsidRDefault="00000000">
      <w:pPr>
        <w:spacing w:before="240" w:after="24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Per la costruzione del quadro teorico non abbiamo trovato articoli con una valenza scientifica che parlassero del nostro problema </w:t>
      </w:r>
      <w:proofErr w:type="gramStart"/>
      <w:r>
        <w:rPr>
          <w:sz w:val="24"/>
          <w:szCs w:val="24"/>
        </w:rPr>
        <w:t>di  ricerca</w:t>
      </w:r>
      <w:proofErr w:type="gramEnd"/>
      <w:r>
        <w:rPr>
          <w:sz w:val="24"/>
          <w:szCs w:val="24"/>
        </w:rPr>
        <w:t>, ovvero se il fumo  aumenta le probabilità di consumo di alcol nei giovani adulti.</w:t>
      </w:r>
    </w:p>
    <w:p w14:paraId="6C6A58D6" w14:textId="77777777" w:rsidR="004A60C7" w:rsidRDefault="00000000">
      <w:pPr>
        <w:spacing w:before="240" w:after="24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Negli ultimi anni, il consumo di fumo e alcol tra i giovani adulti ha attratto l’attenzione di ricercatori e professionisti della salute pubblica. Secondo l'Organizzazione Mondiale della Sanità (OMS), il fumo e l'abuso di alcol sono tra le principali cause di morbilità e mortalità prevenibile in tutto il mondo. Nell’intera Europa, un giovane su quattro, di età compresa tra i 15 e i 29 anni, muore a causa dell’alcol, in Italia l’alcol è causa di circa metà degli 8.000 decessi conseguenti ad incidenti stradali.</w:t>
      </w:r>
    </w:p>
    <w:p w14:paraId="46DEF2B7" w14:textId="77777777" w:rsidR="004A60C7" w:rsidRDefault="00000000">
      <w:pPr>
        <w:spacing w:before="240" w:after="240" w:line="360" w:lineRule="auto"/>
        <w:jc w:val="both"/>
        <w:rPr>
          <w:color w:val="FF0000"/>
          <w:sz w:val="24"/>
          <w:szCs w:val="24"/>
        </w:rPr>
      </w:pPr>
      <w:r>
        <w:rPr>
          <w:sz w:val="24"/>
          <w:szCs w:val="24"/>
        </w:rPr>
        <w:t xml:space="preserve">I giovani italiani bevono per sentirsi più sicuri e loquaci in gruppo, infatti il 12,2% degli adolescenti preferisce bere fuori dai pasti, un trend in crescita per entrambi i sessi: + 3,9% per i maschi e +27,6% per le femmine. </w:t>
      </w:r>
    </w:p>
    <w:p w14:paraId="721242C0" w14:textId="77777777" w:rsidR="004A60C7" w:rsidRDefault="00000000">
      <w:pPr>
        <w:spacing w:before="240" w:after="24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La prima intossicazione alcolica si verifica intorno ai 13 anni, poi durante l'adolescenza tende ad aumentare l’abuso di alcol fino a raggiungere il picco massimo tra i 18 e i 22 anni per poi gradualmente diminuire. A differenza degli altri comportamenti di abuso, il fenomeno non solo è più rilevante negli adolescenti rispetto agli adulti ma è anche più diffuso tra gli studenti universitari rispetto ai coetanei che lavorano.</w:t>
      </w:r>
    </w:p>
    <w:p w14:paraId="4197ABA6" w14:textId="77777777" w:rsidR="004A60C7" w:rsidRDefault="00000000">
      <w:pPr>
        <w:spacing w:before="240" w:after="24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La regione Piemonte coordina il progetto nazionale “Guadagnare salute adolescenti” per sviluppare strategie efficaci e rispondenti a criteri di buone pratiche, rivolte a promuovere una nutrizione sana e l’attività fisica e a contrastare fumo e alcol nella gioventù. </w:t>
      </w:r>
      <w:proofErr w:type="gramStart"/>
      <w:r>
        <w:rPr>
          <w:sz w:val="24"/>
          <w:szCs w:val="24"/>
        </w:rPr>
        <w:t>Infatti</w:t>
      </w:r>
      <w:proofErr w:type="gramEnd"/>
      <w:r>
        <w:rPr>
          <w:sz w:val="24"/>
          <w:szCs w:val="24"/>
        </w:rPr>
        <w:t xml:space="preserve"> è a partire dall'infanzia e dall’adolescenza che si formano gli stili di vita nocivi, che rappresentano il maggior rischio di malattie croniche, disabilità e mortalità prematura. Per dare supporto a tale progetto, hanno cercato di mettere a fuoco i comportamenti connessi con la salute dei giovani adulti piemontesi tra i 18 e i 24 anni, utilizzando i dati raccolti dal sistema di sorveglianza PASSI (Progressi delle Aziende Sanitarie per la Salute in Italia). In Piemonte hanno partecipato all'indagine tutte le ASL della regione e, tra giugno 2007 e dicembre 2008, sono state raccolte 8.599 interviste; di queste, 788 riguardavano giovani tra 18 e 24 anni. Secondo i dati raccolti da PASSI, l’abitudine al fumo di sigaretta era più diffusa nei giovani tra i 18 e i 24 anni (37%) rispetto alle persone di 25-69 anni (28%). Tra i 18 e i 24 anni il consumo di alcol interessa circa due terzi (69%) della popolazione ed era più frequente tra gli uomini (79%) che tra le donne (49%). Per quanto riguarda le modalità di assunzione, gran parte dei giovani ha dichiarato di consumare alcol prevalentemente nel fine settimana (76%) e almeno 2 su 5 rientravano nella categoria dei bevitori a rischio (42%). La diffusione di alcuni comportamenti è risultata fortemente dipendente dall’età, in particolare il bere prevalentemente fuori pasto, che interessava oltre un giovane piemontese su tre (36%), mentre era pari al 6% tra i 25 e i 69 anni; i bevitori binge erano l’11% mentre, in entrambi i gruppi di età, i forti bevitori erano il 4%. Il consumo di alcol a rischio tra i giovani è risultato un comportamento prevalentemente maschile.</w:t>
      </w:r>
    </w:p>
    <w:p w14:paraId="72A0C85B" w14:textId="77777777" w:rsidR="004A60C7" w:rsidRDefault="00000000">
      <w:pPr>
        <w:spacing w:before="240" w:after="24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Il binge drinking è un'attività a rischio, con molti esiti negativi come la progressione verso forme più gravi di abuso di alcol, incidenti stradali, attività sessuale a rischio, violenza e vandalismo, comportamento criminale. Diversi studi evidenziano come il </w:t>
      </w:r>
      <w:r>
        <w:rPr>
          <w:sz w:val="24"/>
          <w:szCs w:val="24"/>
        </w:rPr>
        <w:lastRenderedPageBreak/>
        <w:t xml:space="preserve">disagio psichico, la solitudine, la depressione, l’ansia e lo stress sono variabili associate al binge drinking. I dati sembrano suggerire che, specialmente in adolescenza, l’alcol venga utilizzato frequentemente come “medicina” per curare emozioni negative, per combattere la solitudine e per stare “meglio”. I giovani adulti dichiarano di bere per divertimento, per stare bene, per essere alla moda, per sembrare più estroversi o per combattere la noia; sono state riscontrate differenze di genere, infatti le ragazze bevono per la solitudine, per evadere dai problemi, per “curarsi” da aspetti depressivi; mentre i ragazzi bevono per conformarsi al gruppo o per provare sensazioni piacevoli. </w:t>
      </w:r>
    </w:p>
    <w:p w14:paraId="1D334F16" w14:textId="77777777" w:rsidR="004A60C7" w:rsidRDefault="00000000">
      <w:pPr>
        <w:spacing w:before="240" w:after="24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Il gruppo dei pari può considerarsi sia un fattore di rischio che di protezione rispetto all’insorgenza dei comportamenti a </w:t>
      </w:r>
      <w:proofErr w:type="gramStart"/>
      <w:r>
        <w:rPr>
          <w:sz w:val="24"/>
          <w:szCs w:val="24"/>
        </w:rPr>
        <w:t>rischio, infatti</w:t>
      </w:r>
      <w:proofErr w:type="gramEnd"/>
      <w:r>
        <w:rPr>
          <w:sz w:val="24"/>
          <w:szCs w:val="24"/>
        </w:rPr>
        <w:t xml:space="preserve"> una ricerca del 2004 ha evidenziato come l’influenza del gruppo dei pari, e in particolare quella del “migliore amico” risulti avere un peso maggiore della famiglia stessa. </w:t>
      </w:r>
    </w:p>
    <w:p w14:paraId="546DB491" w14:textId="77777777" w:rsidR="004A60C7" w:rsidRDefault="00000000">
      <w:pPr>
        <w:spacing w:before="240" w:after="24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Secondo i dati ISTAT relativi al 2019 la prevalenza dei fumatori è maggiore nei maschi rispetto alle femmine nella fascia di popolazione compresa tra i 20 e i 24 anni (26,2% dei maschi e 18,5% delle femmine), tendenza che si conferma anche che tra i 25 e i 34 anni (30% dei maschi e 17,2% delle femmine). </w:t>
      </w:r>
      <w:proofErr w:type="gramStart"/>
      <w:r>
        <w:rPr>
          <w:sz w:val="24"/>
          <w:szCs w:val="24"/>
        </w:rPr>
        <w:t>Inoltre</w:t>
      </w:r>
      <w:proofErr w:type="gramEnd"/>
      <w:r>
        <w:rPr>
          <w:sz w:val="24"/>
          <w:szCs w:val="24"/>
        </w:rPr>
        <w:t xml:space="preserve"> questi dati indicano che nella fascia di età 18-24 anni il 66,9% dei maschi e il 62,8% delle femmine assume bevande alcoliche occasionalmente, mentre il 10,5% dei maschi e il 2,8% delle femmine si riferisce ad un consumo giornaliero. Il consumo di alcol avviene prevalentemente al di fuori dei pasti (53,2% dei maschi e 41,1% delle femmine). La popolazione tra i 18 e i 24 anni è quella più a rischio di consumo eccessivo di alcol in un breve arco di tempo (binge drinking) che viene riportato dal 16% dei soggetti intervistati (20,6% dei maschi e 11% delle femmine). Il binge drinking avviene più frequentemente al bar/pub/birreria (44,2% per i maschi e 35,4% per le femmine) oltre che a casa di amici o parenti (37.1% e 31,3%) e in discoteca (34,4% e 33,8%). </w:t>
      </w:r>
    </w:p>
    <w:p w14:paraId="0FB4F3A6" w14:textId="77777777" w:rsidR="004A60C7" w:rsidRDefault="004A60C7">
      <w:pPr>
        <w:pStyle w:val="Titolo1"/>
        <w:spacing w:before="240" w:after="240"/>
        <w:rPr>
          <w:b/>
          <w:color w:val="1155CC"/>
          <w:sz w:val="28"/>
          <w:szCs w:val="28"/>
        </w:rPr>
      </w:pPr>
      <w:bookmarkStart w:id="5" w:name="_jjfhylt1q1jd" w:colFirst="0" w:colLast="0"/>
      <w:bookmarkEnd w:id="5"/>
    </w:p>
    <w:p w14:paraId="2BF3DA08" w14:textId="77777777" w:rsidR="004A60C7" w:rsidRDefault="004A60C7"/>
    <w:p w14:paraId="45003D9F" w14:textId="77777777" w:rsidR="004A60C7" w:rsidRDefault="00000000">
      <w:pPr>
        <w:pStyle w:val="Titolo1"/>
        <w:spacing w:before="240" w:after="240"/>
        <w:rPr>
          <w:b/>
          <w:color w:val="1155CC"/>
          <w:sz w:val="28"/>
          <w:szCs w:val="28"/>
        </w:rPr>
      </w:pPr>
      <w:bookmarkStart w:id="6" w:name="_b3jgrlvfzlvh" w:colFirst="0" w:colLast="0"/>
      <w:bookmarkEnd w:id="6"/>
      <w:r>
        <w:rPr>
          <w:b/>
          <w:color w:val="1155CC"/>
          <w:sz w:val="28"/>
          <w:szCs w:val="28"/>
        </w:rPr>
        <w:t xml:space="preserve">Mappa concettuale </w:t>
      </w:r>
    </w:p>
    <w:p w14:paraId="3548D900" w14:textId="77777777" w:rsidR="004A60C7" w:rsidRDefault="004A60C7"/>
    <w:p w14:paraId="46B99F7B" w14:textId="77777777" w:rsidR="004A60C7" w:rsidRDefault="004A60C7"/>
    <w:p w14:paraId="5A27FA4A" w14:textId="77777777" w:rsidR="004A60C7" w:rsidRDefault="00000000">
      <w:r>
        <w:rPr>
          <w:noProof/>
        </w:rPr>
        <w:drawing>
          <wp:inline distT="114300" distB="114300" distL="114300" distR="114300" wp14:anchorId="7D62B5A8" wp14:editId="4EDFF281">
            <wp:extent cx="5731200" cy="3251200"/>
            <wp:effectExtent l="0" t="0" r="0" b="0"/>
            <wp:docPr id="19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51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AB9C319" w14:textId="77777777" w:rsidR="004A60C7" w:rsidRDefault="004A60C7">
      <w:pPr>
        <w:pStyle w:val="Titolo1"/>
        <w:spacing w:before="240" w:after="240" w:line="360" w:lineRule="auto"/>
        <w:rPr>
          <w:b/>
          <w:color w:val="1155CC"/>
          <w:sz w:val="28"/>
          <w:szCs w:val="28"/>
        </w:rPr>
      </w:pPr>
      <w:bookmarkStart w:id="7" w:name="_m5wti0sqi3zb" w:colFirst="0" w:colLast="0"/>
      <w:bookmarkEnd w:id="7"/>
    </w:p>
    <w:p w14:paraId="537E643B" w14:textId="77777777" w:rsidR="004A60C7" w:rsidRDefault="00000000">
      <w:pPr>
        <w:pStyle w:val="Titolo1"/>
        <w:spacing w:before="240" w:after="240" w:line="360" w:lineRule="auto"/>
        <w:jc w:val="both"/>
        <w:rPr>
          <w:b/>
          <w:color w:val="1155CC"/>
          <w:sz w:val="28"/>
          <w:szCs w:val="28"/>
        </w:rPr>
      </w:pPr>
      <w:bookmarkStart w:id="8" w:name="_gff05hu54jil" w:colFirst="0" w:colLast="0"/>
      <w:bookmarkEnd w:id="8"/>
      <w:r>
        <w:rPr>
          <w:b/>
          <w:color w:val="1155CC"/>
          <w:sz w:val="28"/>
          <w:szCs w:val="28"/>
        </w:rPr>
        <w:t xml:space="preserve">Ipotesi di lavoro: fattori dipendenti ed indipendenti </w:t>
      </w:r>
    </w:p>
    <w:p w14:paraId="32D81695" w14:textId="77777777" w:rsidR="004A60C7" w:rsidRDefault="00000000">
      <w:pPr>
        <w:jc w:val="both"/>
        <w:rPr>
          <w:color w:val="FF0000"/>
        </w:rPr>
      </w:pPr>
      <w:r>
        <w:rPr>
          <w:i/>
        </w:rPr>
        <w:t xml:space="preserve">Un’ipotesi è un asserto formulato dal ricercatore sulla realtà sotto esame che riguarda il valore di una variabile che lega due o più variabili. L’ipotesi che ha guidato la nostra indagine è: </w:t>
      </w:r>
    </w:p>
    <w:p w14:paraId="26E7223B" w14:textId="77777777" w:rsidR="004A60C7" w:rsidRDefault="004A60C7">
      <w:pPr>
        <w:jc w:val="both"/>
      </w:pPr>
    </w:p>
    <w:p w14:paraId="0C18EB95" w14:textId="77777777" w:rsidR="004A60C7" w:rsidRDefault="00000000">
      <w:pPr>
        <w:jc w:val="both"/>
      </w:pPr>
      <w:r>
        <w:t xml:space="preserve">Esiste una relazione tra il fumare e il consumo di alcol nei giovani adulti </w:t>
      </w:r>
    </w:p>
    <w:p w14:paraId="331264CF" w14:textId="77777777" w:rsidR="004A60C7" w:rsidRDefault="00000000">
      <w:pPr>
        <w:pStyle w:val="Titolo1"/>
        <w:jc w:val="both"/>
        <w:rPr>
          <w:b/>
          <w:color w:val="1155CC"/>
          <w:sz w:val="28"/>
          <w:szCs w:val="28"/>
        </w:rPr>
      </w:pPr>
      <w:bookmarkStart w:id="9" w:name="_qi53um9fl2n7" w:colFirst="0" w:colLast="0"/>
      <w:bookmarkEnd w:id="9"/>
      <w:r>
        <w:rPr>
          <w:b/>
          <w:color w:val="1155CC"/>
          <w:sz w:val="28"/>
          <w:szCs w:val="28"/>
        </w:rPr>
        <w:t xml:space="preserve">Individuazione dei fattori dipendenti e indipendenti: </w:t>
      </w:r>
    </w:p>
    <w:p w14:paraId="63B21D15" w14:textId="77777777" w:rsidR="004A60C7" w:rsidRDefault="004A60C7">
      <w:pPr>
        <w:jc w:val="both"/>
        <w:rPr>
          <w:color w:val="FF0000"/>
        </w:rPr>
      </w:pPr>
    </w:p>
    <w:p w14:paraId="43129E33" w14:textId="77777777" w:rsidR="004A60C7" w:rsidRDefault="00000000">
      <w:pPr>
        <w:numPr>
          <w:ilvl w:val="0"/>
          <w:numId w:val="13"/>
        </w:numPr>
        <w:jc w:val="both"/>
      </w:pPr>
      <w:r>
        <w:t>Fattore indipendente: fumare</w:t>
      </w:r>
    </w:p>
    <w:p w14:paraId="3C4BCFC3" w14:textId="77777777" w:rsidR="004A60C7" w:rsidRDefault="00000000">
      <w:pPr>
        <w:numPr>
          <w:ilvl w:val="0"/>
          <w:numId w:val="13"/>
        </w:numPr>
        <w:jc w:val="both"/>
      </w:pPr>
      <w:r>
        <w:t xml:space="preserve">Fattore dipendente: consumo di alcol </w:t>
      </w:r>
    </w:p>
    <w:p w14:paraId="436E3F63" w14:textId="77777777" w:rsidR="004A60C7" w:rsidRDefault="004A60C7">
      <w:pPr>
        <w:jc w:val="both"/>
        <w:rPr>
          <w:i/>
        </w:rPr>
      </w:pPr>
    </w:p>
    <w:p w14:paraId="778280BE" w14:textId="77777777" w:rsidR="004A60C7" w:rsidRDefault="00000000">
      <w:pPr>
        <w:pStyle w:val="Titolo1"/>
        <w:spacing w:before="240" w:after="240" w:line="360" w:lineRule="auto"/>
        <w:jc w:val="both"/>
        <w:rPr>
          <w:b/>
          <w:color w:val="1155CC"/>
          <w:sz w:val="28"/>
          <w:szCs w:val="28"/>
        </w:rPr>
      </w:pPr>
      <w:bookmarkStart w:id="10" w:name="_mjyrtfr1odh5" w:colFirst="0" w:colLast="0"/>
      <w:bookmarkEnd w:id="10"/>
      <w:r>
        <w:rPr>
          <w:b/>
          <w:color w:val="1155CC"/>
          <w:sz w:val="28"/>
          <w:szCs w:val="28"/>
        </w:rPr>
        <w:t xml:space="preserve">Definizione operativa dei fattori e variabili di sfondo </w:t>
      </w:r>
    </w:p>
    <w:p w14:paraId="6491F9AC" w14:textId="77777777" w:rsidR="004A60C7" w:rsidRDefault="00000000">
      <w:pPr>
        <w:jc w:val="both"/>
      </w:pPr>
      <w:r>
        <w:t xml:space="preserve">Dopo aver definito i fattori di ricerca, abbiamo individuato gli indicatori ad essi collegati, e quindi abbiamo trovato proprietà empiricamente rilevabili di un oggetto, che consentono di avere rilevazione indiretta di un concetto astratto. </w:t>
      </w:r>
    </w:p>
    <w:p w14:paraId="4F24370A" w14:textId="77777777" w:rsidR="004A60C7" w:rsidRDefault="00000000">
      <w:pPr>
        <w:jc w:val="both"/>
        <w:rPr>
          <w:b/>
          <w:color w:val="1155CC"/>
          <w:sz w:val="28"/>
          <w:szCs w:val="28"/>
        </w:rPr>
      </w:pPr>
      <w:r>
        <w:t xml:space="preserve">A fianco degli indicatori sono poi state riportate le domande alle quali essi si riferivano, utilizzate successivamente all’interno del questionario. </w:t>
      </w:r>
    </w:p>
    <w:p w14:paraId="3B6068A1" w14:textId="77777777" w:rsidR="004A60C7" w:rsidRDefault="00000000">
      <w:pPr>
        <w:pStyle w:val="Titolo1"/>
        <w:rPr>
          <w:b/>
        </w:rPr>
      </w:pPr>
      <w:bookmarkStart w:id="11" w:name="_4dze6r9d2f49" w:colFirst="0" w:colLast="0"/>
      <w:bookmarkEnd w:id="11"/>
      <w:r>
        <w:rPr>
          <w:b/>
          <w:color w:val="1155CC"/>
          <w:sz w:val="28"/>
          <w:szCs w:val="28"/>
        </w:rPr>
        <w:lastRenderedPageBreak/>
        <w:t xml:space="preserve">Tabella dei fattori: </w:t>
      </w:r>
    </w:p>
    <w:tbl>
      <w:tblPr>
        <w:tblStyle w:val="a"/>
        <w:tblpPr w:leftFromText="180" w:rightFromText="180" w:topFromText="180" w:bottomFromText="180" w:vertAnchor="text" w:tblpX="-120" w:tblpY="536"/>
        <w:tblW w:w="900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000"/>
        <w:gridCol w:w="3000"/>
        <w:gridCol w:w="3000"/>
      </w:tblGrid>
      <w:tr w:rsidR="004A60C7" w14:paraId="769E027B" w14:textId="77777777">
        <w:tc>
          <w:tcPr>
            <w:tcW w:w="3000" w:type="dxa"/>
          </w:tcPr>
          <w:p w14:paraId="7C9AB4D6" w14:textId="77777777" w:rsidR="004A60C7" w:rsidRDefault="00000000">
            <w:pPr>
              <w:widowControl w:val="0"/>
              <w:spacing w:line="240" w:lineRule="auto"/>
            </w:pPr>
            <w:r>
              <w:t>FATTORE</w:t>
            </w:r>
          </w:p>
        </w:tc>
        <w:tc>
          <w:tcPr>
            <w:tcW w:w="3000" w:type="dxa"/>
          </w:tcPr>
          <w:p w14:paraId="56187977" w14:textId="77777777" w:rsidR="004A60C7" w:rsidRDefault="00000000">
            <w:pPr>
              <w:widowControl w:val="0"/>
              <w:spacing w:line="240" w:lineRule="auto"/>
            </w:pPr>
            <w:r>
              <w:t xml:space="preserve">INDICATORI </w:t>
            </w:r>
          </w:p>
        </w:tc>
        <w:tc>
          <w:tcPr>
            <w:tcW w:w="3000" w:type="dxa"/>
          </w:tcPr>
          <w:p w14:paraId="03F8B0A9" w14:textId="77777777" w:rsidR="004A60C7" w:rsidRDefault="00000000">
            <w:pPr>
              <w:widowControl w:val="0"/>
              <w:spacing w:line="240" w:lineRule="auto"/>
            </w:pPr>
            <w:r>
              <w:t xml:space="preserve">VARIABILI </w:t>
            </w:r>
          </w:p>
        </w:tc>
      </w:tr>
      <w:tr w:rsidR="004A60C7" w14:paraId="72AE183A" w14:textId="77777777">
        <w:tc>
          <w:tcPr>
            <w:tcW w:w="3000" w:type="dxa"/>
          </w:tcPr>
          <w:p w14:paraId="26D226A4" w14:textId="77777777" w:rsidR="004A60C7" w:rsidRDefault="00000000">
            <w:pPr>
              <w:widowControl w:val="0"/>
              <w:spacing w:line="240" w:lineRule="auto"/>
            </w:pPr>
            <w:r>
              <w:t xml:space="preserve">fumare </w:t>
            </w:r>
          </w:p>
          <w:p w14:paraId="67212217" w14:textId="77777777" w:rsidR="004A60C7" w:rsidRDefault="00000000">
            <w:pPr>
              <w:widowControl w:val="0"/>
              <w:spacing w:line="240" w:lineRule="auto"/>
            </w:pPr>
            <w:r>
              <w:t xml:space="preserve">(fattore indipendente) </w:t>
            </w:r>
          </w:p>
        </w:tc>
        <w:tc>
          <w:tcPr>
            <w:tcW w:w="3000" w:type="dxa"/>
          </w:tcPr>
          <w:p w14:paraId="7D25B540" w14:textId="77777777" w:rsidR="004A60C7" w:rsidRDefault="00000000">
            <w:pPr>
              <w:widowControl w:val="0"/>
              <w:spacing w:line="240" w:lineRule="auto"/>
            </w:pPr>
            <w:r>
              <w:t>dato personale</w:t>
            </w:r>
          </w:p>
        </w:tc>
        <w:tc>
          <w:tcPr>
            <w:tcW w:w="3000" w:type="dxa"/>
          </w:tcPr>
          <w:p w14:paraId="2AA763D8" w14:textId="77777777" w:rsidR="004A60C7" w:rsidRDefault="00000000">
            <w:pPr>
              <w:widowControl w:val="0"/>
              <w:spacing w:line="240" w:lineRule="auto"/>
            </w:pPr>
            <w:r>
              <w:t>Domanda n° 3</w:t>
            </w:r>
          </w:p>
        </w:tc>
      </w:tr>
      <w:tr w:rsidR="004A60C7" w14:paraId="31FB6D53" w14:textId="77777777">
        <w:tc>
          <w:tcPr>
            <w:tcW w:w="3000" w:type="dxa"/>
          </w:tcPr>
          <w:p w14:paraId="1BE46335" w14:textId="77777777" w:rsidR="004A60C7" w:rsidRDefault="004A60C7">
            <w:pPr>
              <w:widowControl w:val="0"/>
              <w:spacing w:line="240" w:lineRule="auto"/>
            </w:pPr>
          </w:p>
        </w:tc>
        <w:tc>
          <w:tcPr>
            <w:tcW w:w="3000" w:type="dxa"/>
          </w:tcPr>
          <w:p w14:paraId="23BE9EBB" w14:textId="77777777" w:rsidR="004A60C7" w:rsidRDefault="00000000">
            <w:pPr>
              <w:widowControl w:val="0"/>
              <w:spacing w:line="240" w:lineRule="auto"/>
            </w:pPr>
            <w:r>
              <w:t>comportamento</w:t>
            </w:r>
          </w:p>
        </w:tc>
        <w:tc>
          <w:tcPr>
            <w:tcW w:w="3000" w:type="dxa"/>
          </w:tcPr>
          <w:p w14:paraId="62DC216E" w14:textId="77777777" w:rsidR="004A60C7" w:rsidRDefault="00000000">
            <w:pPr>
              <w:widowControl w:val="0"/>
              <w:spacing w:line="240" w:lineRule="auto"/>
            </w:pPr>
            <w:r>
              <w:t xml:space="preserve">Domanda n°4 </w:t>
            </w:r>
          </w:p>
        </w:tc>
      </w:tr>
      <w:tr w:rsidR="004A60C7" w14:paraId="2F5D33B0" w14:textId="77777777">
        <w:tc>
          <w:tcPr>
            <w:tcW w:w="3000" w:type="dxa"/>
          </w:tcPr>
          <w:p w14:paraId="159DE65E" w14:textId="77777777" w:rsidR="004A60C7" w:rsidRDefault="004A60C7">
            <w:pPr>
              <w:widowControl w:val="0"/>
              <w:spacing w:line="240" w:lineRule="auto"/>
            </w:pPr>
          </w:p>
        </w:tc>
        <w:tc>
          <w:tcPr>
            <w:tcW w:w="3000" w:type="dxa"/>
          </w:tcPr>
          <w:p w14:paraId="659B5620" w14:textId="77777777" w:rsidR="004A60C7" w:rsidRDefault="00000000">
            <w:pPr>
              <w:widowControl w:val="0"/>
              <w:spacing w:line="240" w:lineRule="auto"/>
            </w:pPr>
            <w:r>
              <w:t xml:space="preserve">dato personale </w:t>
            </w:r>
          </w:p>
        </w:tc>
        <w:tc>
          <w:tcPr>
            <w:tcW w:w="3000" w:type="dxa"/>
          </w:tcPr>
          <w:p w14:paraId="1343E963" w14:textId="77777777" w:rsidR="004A60C7" w:rsidRDefault="00000000">
            <w:pPr>
              <w:widowControl w:val="0"/>
              <w:spacing w:line="240" w:lineRule="auto"/>
            </w:pPr>
            <w:r>
              <w:t>Domanda n° 5</w:t>
            </w:r>
          </w:p>
        </w:tc>
      </w:tr>
      <w:tr w:rsidR="004A60C7" w14:paraId="37B193C8" w14:textId="77777777">
        <w:tc>
          <w:tcPr>
            <w:tcW w:w="3000" w:type="dxa"/>
          </w:tcPr>
          <w:p w14:paraId="2594ADAC" w14:textId="77777777" w:rsidR="004A60C7" w:rsidRDefault="004A60C7">
            <w:pPr>
              <w:widowControl w:val="0"/>
              <w:spacing w:line="240" w:lineRule="auto"/>
            </w:pPr>
          </w:p>
        </w:tc>
        <w:tc>
          <w:tcPr>
            <w:tcW w:w="3000" w:type="dxa"/>
          </w:tcPr>
          <w:p w14:paraId="53D764F1" w14:textId="77777777" w:rsidR="004A60C7" w:rsidRDefault="00000000">
            <w:pPr>
              <w:widowControl w:val="0"/>
              <w:spacing w:line="240" w:lineRule="auto"/>
            </w:pPr>
            <w:r>
              <w:t xml:space="preserve">comportamento </w:t>
            </w:r>
          </w:p>
        </w:tc>
        <w:tc>
          <w:tcPr>
            <w:tcW w:w="3000" w:type="dxa"/>
          </w:tcPr>
          <w:p w14:paraId="09485A01" w14:textId="77777777" w:rsidR="004A60C7" w:rsidRDefault="00000000">
            <w:pPr>
              <w:widowControl w:val="0"/>
              <w:spacing w:line="240" w:lineRule="auto"/>
            </w:pPr>
            <w:r>
              <w:t>Domanda n° 6</w:t>
            </w:r>
          </w:p>
        </w:tc>
      </w:tr>
      <w:tr w:rsidR="004A60C7" w14:paraId="54842756" w14:textId="77777777">
        <w:tc>
          <w:tcPr>
            <w:tcW w:w="3000" w:type="dxa"/>
          </w:tcPr>
          <w:p w14:paraId="327F3B12" w14:textId="77777777" w:rsidR="004A60C7" w:rsidRDefault="004A60C7">
            <w:pPr>
              <w:widowControl w:val="0"/>
              <w:spacing w:line="240" w:lineRule="auto"/>
            </w:pPr>
          </w:p>
        </w:tc>
        <w:tc>
          <w:tcPr>
            <w:tcW w:w="3000" w:type="dxa"/>
          </w:tcPr>
          <w:p w14:paraId="5609EC17" w14:textId="77777777" w:rsidR="004A60C7" w:rsidRDefault="00000000">
            <w:pPr>
              <w:widowControl w:val="0"/>
              <w:spacing w:line="240" w:lineRule="auto"/>
            </w:pPr>
            <w:r>
              <w:t xml:space="preserve">atteggiamento </w:t>
            </w:r>
          </w:p>
        </w:tc>
        <w:tc>
          <w:tcPr>
            <w:tcW w:w="3000" w:type="dxa"/>
          </w:tcPr>
          <w:p w14:paraId="55B3244B" w14:textId="77777777" w:rsidR="004A60C7" w:rsidRDefault="00000000">
            <w:pPr>
              <w:widowControl w:val="0"/>
              <w:spacing w:line="240" w:lineRule="auto"/>
            </w:pPr>
            <w:r>
              <w:t>Domanda n° 7</w:t>
            </w:r>
          </w:p>
        </w:tc>
      </w:tr>
      <w:tr w:rsidR="004A60C7" w14:paraId="7FEA2513" w14:textId="77777777">
        <w:tc>
          <w:tcPr>
            <w:tcW w:w="3000" w:type="dxa"/>
          </w:tcPr>
          <w:p w14:paraId="6CE60321" w14:textId="77777777" w:rsidR="004A60C7" w:rsidRDefault="004A60C7">
            <w:pPr>
              <w:widowControl w:val="0"/>
              <w:spacing w:line="240" w:lineRule="auto"/>
            </w:pPr>
          </w:p>
        </w:tc>
        <w:tc>
          <w:tcPr>
            <w:tcW w:w="3000" w:type="dxa"/>
          </w:tcPr>
          <w:p w14:paraId="4F12F09D" w14:textId="77777777" w:rsidR="004A60C7" w:rsidRDefault="00000000">
            <w:pPr>
              <w:widowControl w:val="0"/>
              <w:spacing w:line="240" w:lineRule="auto"/>
            </w:pPr>
            <w:r>
              <w:t xml:space="preserve">atteggiamento </w:t>
            </w:r>
          </w:p>
        </w:tc>
        <w:tc>
          <w:tcPr>
            <w:tcW w:w="3000" w:type="dxa"/>
          </w:tcPr>
          <w:p w14:paraId="24A598F8" w14:textId="77777777" w:rsidR="004A60C7" w:rsidRDefault="00000000">
            <w:pPr>
              <w:widowControl w:val="0"/>
              <w:spacing w:line="240" w:lineRule="auto"/>
            </w:pPr>
            <w:r>
              <w:t xml:space="preserve">Domanda n° 8 </w:t>
            </w:r>
          </w:p>
        </w:tc>
      </w:tr>
      <w:tr w:rsidR="004A60C7" w14:paraId="32B2382B" w14:textId="77777777">
        <w:tc>
          <w:tcPr>
            <w:tcW w:w="3000" w:type="dxa"/>
          </w:tcPr>
          <w:p w14:paraId="549D58F1" w14:textId="77777777" w:rsidR="004A60C7" w:rsidRDefault="00000000">
            <w:pPr>
              <w:widowControl w:val="0"/>
              <w:spacing w:line="240" w:lineRule="auto"/>
            </w:pPr>
            <w:r>
              <w:t xml:space="preserve">consumo di alcol (fattore </w:t>
            </w:r>
            <w:proofErr w:type="gramStart"/>
            <w:r>
              <w:t>dipendente )</w:t>
            </w:r>
            <w:proofErr w:type="gramEnd"/>
          </w:p>
        </w:tc>
        <w:tc>
          <w:tcPr>
            <w:tcW w:w="3000" w:type="dxa"/>
          </w:tcPr>
          <w:p w14:paraId="3369E5F3" w14:textId="77777777" w:rsidR="004A60C7" w:rsidRDefault="00000000">
            <w:pPr>
              <w:widowControl w:val="0"/>
              <w:spacing w:line="240" w:lineRule="auto"/>
            </w:pPr>
            <w:r>
              <w:t xml:space="preserve">dato personale </w:t>
            </w:r>
          </w:p>
        </w:tc>
        <w:tc>
          <w:tcPr>
            <w:tcW w:w="3000" w:type="dxa"/>
          </w:tcPr>
          <w:p w14:paraId="00A7714D" w14:textId="77777777" w:rsidR="004A60C7" w:rsidRDefault="00000000">
            <w:pPr>
              <w:widowControl w:val="0"/>
              <w:spacing w:line="240" w:lineRule="auto"/>
            </w:pPr>
            <w:r>
              <w:t xml:space="preserve">Domanda n° 9 </w:t>
            </w:r>
          </w:p>
        </w:tc>
      </w:tr>
      <w:tr w:rsidR="004A60C7" w14:paraId="5DA6E3A5" w14:textId="77777777">
        <w:tc>
          <w:tcPr>
            <w:tcW w:w="3000" w:type="dxa"/>
          </w:tcPr>
          <w:p w14:paraId="7A218F01" w14:textId="77777777" w:rsidR="004A60C7" w:rsidRDefault="004A60C7">
            <w:pPr>
              <w:widowControl w:val="0"/>
              <w:spacing w:line="240" w:lineRule="auto"/>
            </w:pPr>
          </w:p>
        </w:tc>
        <w:tc>
          <w:tcPr>
            <w:tcW w:w="3000" w:type="dxa"/>
          </w:tcPr>
          <w:p w14:paraId="74780658" w14:textId="77777777" w:rsidR="004A60C7" w:rsidRDefault="00000000">
            <w:pPr>
              <w:widowControl w:val="0"/>
              <w:spacing w:line="240" w:lineRule="auto"/>
            </w:pPr>
            <w:r>
              <w:t xml:space="preserve">dato personale </w:t>
            </w:r>
          </w:p>
        </w:tc>
        <w:tc>
          <w:tcPr>
            <w:tcW w:w="3000" w:type="dxa"/>
          </w:tcPr>
          <w:p w14:paraId="3B9852A2" w14:textId="77777777" w:rsidR="004A60C7" w:rsidRDefault="00000000">
            <w:pPr>
              <w:widowControl w:val="0"/>
              <w:spacing w:line="240" w:lineRule="auto"/>
            </w:pPr>
            <w:r>
              <w:t>Domanda n° 10</w:t>
            </w:r>
          </w:p>
        </w:tc>
      </w:tr>
      <w:tr w:rsidR="004A60C7" w14:paraId="15980B85" w14:textId="77777777">
        <w:tc>
          <w:tcPr>
            <w:tcW w:w="3000" w:type="dxa"/>
          </w:tcPr>
          <w:p w14:paraId="66782621" w14:textId="77777777" w:rsidR="004A60C7" w:rsidRDefault="004A60C7">
            <w:pPr>
              <w:widowControl w:val="0"/>
              <w:spacing w:line="240" w:lineRule="auto"/>
            </w:pPr>
          </w:p>
        </w:tc>
        <w:tc>
          <w:tcPr>
            <w:tcW w:w="3000" w:type="dxa"/>
          </w:tcPr>
          <w:p w14:paraId="2A5B9D20" w14:textId="77777777" w:rsidR="004A60C7" w:rsidRDefault="00000000">
            <w:pPr>
              <w:widowControl w:val="0"/>
              <w:spacing w:line="240" w:lineRule="auto"/>
            </w:pPr>
            <w:r>
              <w:t xml:space="preserve">comportamento </w:t>
            </w:r>
          </w:p>
        </w:tc>
        <w:tc>
          <w:tcPr>
            <w:tcW w:w="3000" w:type="dxa"/>
          </w:tcPr>
          <w:p w14:paraId="17A7A600" w14:textId="77777777" w:rsidR="004A60C7" w:rsidRDefault="00000000">
            <w:pPr>
              <w:widowControl w:val="0"/>
              <w:spacing w:line="240" w:lineRule="auto"/>
            </w:pPr>
            <w:r>
              <w:t>Domanda n° 11</w:t>
            </w:r>
          </w:p>
        </w:tc>
      </w:tr>
      <w:tr w:rsidR="004A60C7" w14:paraId="3E7654BF" w14:textId="77777777">
        <w:tc>
          <w:tcPr>
            <w:tcW w:w="3000" w:type="dxa"/>
          </w:tcPr>
          <w:p w14:paraId="04FEA5AB" w14:textId="77777777" w:rsidR="004A60C7" w:rsidRDefault="004A60C7">
            <w:pPr>
              <w:widowControl w:val="0"/>
              <w:spacing w:line="240" w:lineRule="auto"/>
            </w:pPr>
          </w:p>
        </w:tc>
        <w:tc>
          <w:tcPr>
            <w:tcW w:w="3000" w:type="dxa"/>
          </w:tcPr>
          <w:p w14:paraId="38263503" w14:textId="77777777" w:rsidR="004A60C7" w:rsidRDefault="00000000">
            <w:pPr>
              <w:widowControl w:val="0"/>
              <w:spacing w:line="240" w:lineRule="auto"/>
            </w:pPr>
            <w:r>
              <w:t xml:space="preserve">comportamento </w:t>
            </w:r>
          </w:p>
        </w:tc>
        <w:tc>
          <w:tcPr>
            <w:tcW w:w="3000" w:type="dxa"/>
          </w:tcPr>
          <w:p w14:paraId="2CCC8E28" w14:textId="77777777" w:rsidR="004A60C7" w:rsidRDefault="00000000">
            <w:pPr>
              <w:widowControl w:val="0"/>
              <w:spacing w:line="240" w:lineRule="auto"/>
            </w:pPr>
            <w:r>
              <w:t>Domanda n° 12</w:t>
            </w:r>
          </w:p>
        </w:tc>
      </w:tr>
      <w:tr w:rsidR="004A60C7" w14:paraId="4DECEB0F" w14:textId="77777777">
        <w:tc>
          <w:tcPr>
            <w:tcW w:w="3000" w:type="dxa"/>
          </w:tcPr>
          <w:p w14:paraId="5C9DF069" w14:textId="77777777" w:rsidR="004A60C7" w:rsidRDefault="004A60C7">
            <w:pPr>
              <w:widowControl w:val="0"/>
              <w:spacing w:line="240" w:lineRule="auto"/>
            </w:pPr>
          </w:p>
        </w:tc>
        <w:tc>
          <w:tcPr>
            <w:tcW w:w="3000" w:type="dxa"/>
          </w:tcPr>
          <w:p w14:paraId="321CE1DC" w14:textId="77777777" w:rsidR="004A60C7" w:rsidRDefault="00000000">
            <w:pPr>
              <w:widowControl w:val="0"/>
              <w:spacing w:line="240" w:lineRule="auto"/>
            </w:pPr>
            <w:r>
              <w:t xml:space="preserve">atteggiamento </w:t>
            </w:r>
          </w:p>
        </w:tc>
        <w:tc>
          <w:tcPr>
            <w:tcW w:w="3000" w:type="dxa"/>
          </w:tcPr>
          <w:p w14:paraId="1911761D" w14:textId="77777777" w:rsidR="004A60C7" w:rsidRDefault="00000000">
            <w:pPr>
              <w:widowControl w:val="0"/>
              <w:spacing w:line="240" w:lineRule="auto"/>
            </w:pPr>
            <w:r>
              <w:t xml:space="preserve">Domanda n° 13 </w:t>
            </w:r>
          </w:p>
        </w:tc>
      </w:tr>
      <w:tr w:rsidR="004A60C7" w14:paraId="7792574F" w14:textId="77777777">
        <w:tc>
          <w:tcPr>
            <w:tcW w:w="3000" w:type="dxa"/>
          </w:tcPr>
          <w:p w14:paraId="150284F4" w14:textId="77777777" w:rsidR="004A60C7" w:rsidRDefault="004A60C7">
            <w:pPr>
              <w:widowControl w:val="0"/>
              <w:spacing w:line="240" w:lineRule="auto"/>
            </w:pPr>
          </w:p>
        </w:tc>
        <w:tc>
          <w:tcPr>
            <w:tcW w:w="3000" w:type="dxa"/>
          </w:tcPr>
          <w:p w14:paraId="1CB34AB3" w14:textId="77777777" w:rsidR="004A60C7" w:rsidRDefault="00000000">
            <w:pPr>
              <w:widowControl w:val="0"/>
              <w:spacing w:line="240" w:lineRule="auto"/>
            </w:pPr>
            <w:r>
              <w:t xml:space="preserve">atteggiamento </w:t>
            </w:r>
          </w:p>
        </w:tc>
        <w:tc>
          <w:tcPr>
            <w:tcW w:w="3000" w:type="dxa"/>
          </w:tcPr>
          <w:p w14:paraId="25458880" w14:textId="77777777" w:rsidR="004A60C7" w:rsidRDefault="00000000">
            <w:pPr>
              <w:widowControl w:val="0"/>
              <w:spacing w:line="240" w:lineRule="auto"/>
            </w:pPr>
            <w:r>
              <w:t>Domanda n° 14</w:t>
            </w:r>
          </w:p>
        </w:tc>
      </w:tr>
    </w:tbl>
    <w:p w14:paraId="442C7679" w14:textId="77777777" w:rsidR="004A60C7" w:rsidRDefault="004A60C7">
      <w:pPr>
        <w:pStyle w:val="Titolo1"/>
      </w:pPr>
      <w:bookmarkStart w:id="12" w:name="_egbw7klbwt3q" w:colFirst="0" w:colLast="0"/>
      <w:bookmarkEnd w:id="12"/>
    </w:p>
    <w:p w14:paraId="78C9D4B3" w14:textId="77777777" w:rsidR="004A60C7" w:rsidRDefault="00000000">
      <w:pPr>
        <w:pStyle w:val="Titolo1"/>
        <w:spacing w:before="240" w:after="240" w:line="360" w:lineRule="auto"/>
        <w:jc w:val="both"/>
        <w:rPr>
          <w:b/>
          <w:color w:val="1155CC"/>
          <w:sz w:val="30"/>
          <w:szCs w:val="30"/>
        </w:rPr>
      </w:pPr>
      <w:bookmarkStart w:id="13" w:name="_6b2akzzdld4" w:colFirst="0" w:colLast="0"/>
      <w:bookmarkEnd w:id="13"/>
      <w:r>
        <w:rPr>
          <w:b/>
          <w:color w:val="1155CC"/>
          <w:sz w:val="30"/>
          <w:szCs w:val="30"/>
        </w:rPr>
        <w:t xml:space="preserve">Individuazione della popolazione di riferimento, numerosità del </w:t>
      </w:r>
      <w:proofErr w:type="spellStart"/>
      <w:proofErr w:type="gramStart"/>
      <w:r>
        <w:rPr>
          <w:b/>
          <w:color w:val="1155CC"/>
          <w:sz w:val="30"/>
          <w:szCs w:val="30"/>
        </w:rPr>
        <w:t>campione,tipologia</w:t>
      </w:r>
      <w:proofErr w:type="spellEnd"/>
      <w:proofErr w:type="gramEnd"/>
      <w:r>
        <w:rPr>
          <w:b/>
          <w:color w:val="1155CC"/>
          <w:sz w:val="30"/>
          <w:szCs w:val="30"/>
        </w:rPr>
        <w:t xml:space="preserve"> di campionamento: </w:t>
      </w:r>
    </w:p>
    <w:p w14:paraId="71F1C193" w14:textId="77777777" w:rsidR="004A60C7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La popolazione di riferimento che abbiamo scelto è costituita da giovani aventi un’età compresa tra i 18 e 25 anni. </w:t>
      </w:r>
    </w:p>
    <w:p w14:paraId="629C09A1" w14:textId="77777777" w:rsidR="004A60C7" w:rsidRDefault="004A60C7">
      <w:pPr>
        <w:jc w:val="both"/>
      </w:pPr>
    </w:p>
    <w:p w14:paraId="172A4E9E" w14:textId="77777777" w:rsidR="004A60C7" w:rsidRDefault="00000000">
      <w:pPr>
        <w:jc w:val="both"/>
        <w:rPr>
          <w:b/>
        </w:rPr>
      </w:pPr>
      <w:r>
        <w:rPr>
          <w:b/>
        </w:rPr>
        <w:t xml:space="preserve">Individuazione del campione </w:t>
      </w:r>
    </w:p>
    <w:p w14:paraId="4D16B0CE" w14:textId="77777777" w:rsidR="004A60C7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Il campione è costituito da 48 individui di ambo i sessi. Di cui 38 femmine e 10 maschi. La tipologia di campionamento è stata non probabilistica di tipo accidentale. </w:t>
      </w:r>
    </w:p>
    <w:p w14:paraId="7A89AB85" w14:textId="77777777" w:rsidR="004A60C7" w:rsidRDefault="004A60C7">
      <w:pPr>
        <w:jc w:val="both"/>
        <w:rPr>
          <w:sz w:val="24"/>
          <w:szCs w:val="24"/>
        </w:rPr>
      </w:pPr>
    </w:p>
    <w:p w14:paraId="0E86019C" w14:textId="77777777" w:rsidR="004A60C7" w:rsidRDefault="004A60C7">
      <w:pPr>
        <w:jc w:val="both"/>
        <w:rPr>
          <w:b/>
          <w:color w:val="1155CC"/>
          <w:sz w:val="28"/>
          <w:szCs w:val="28"/>
        </w:rPr>
      </w:pPr>
    </w:p>
    <w:p w14:paraId="45F86D8D" w14:textId="77777777" w:rsidR="004A60C7" w:rsidRDefault="00000000">
      <w:pPr>
        <w:jc w:val="both"/>
        <w:rPr>
          <w:b/>
          <w:color w:val="1155CC"/>
          <w:sz w:val="28"/>
          <w:szCs w:val="28"/>
        </w:rPr>
      </w:pPr>
      <w:r>
        <w:rPr>
          <w:b/>
          <w:color w:val="1155CC"/>
          <w:sz w:val="28"/>
          <w:szCs w:val="28"/>
        </w:rPr>
        <w:t xml:space="preserve">Scelte delle tecniche e strumenti di rilevazione dati: </w:t>
      </w:r>
    </w:p>
    <w:p w14:paraId="668F96AF" w14:textId="77777777" w:rsidR="004A60C7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Per rilevare le informazioni utili alla nostra ricerca abbiamo deciso di somministrare un questionario anonimo </w:t>
      </w:r>
      <w:proofErr w:type="spellStart"/>
      <w:r>
        <w:rPr>
          <w:sz w:val="24"/>
          <w:szCs w:val="24"/>
        </w:rPr>
        <w:t>autocompilato</w:t>
      </w:r>
      <w:proofErr w:type="spellEnd"/>
      <w:r>
        <w:rPr>
          <w:sz w:val="24"/>
          <w:szCs w:val="24"/>
        </w:rPr>
        <w:t xml:space="preserve">, con lo scopo di ricavare indicazioni sul tema del fumo e alcol nei giovani adulti. </w:t>
      </w:r>
    </w:p>
    <w:p w14:paraId="2D9496F6" w14:textId="77777777" w:rsidR="004A60C7" w:rsidRDefault="004A60C7">
      <w:pPr>
        <w:jc w:val="both"/>
        <w:rPr>
          <w:sz w:val="24"/>
          <w:szCs w:val="24"/>
        </w:rPr>
      </w:pPr>
    </w:p>
    <w:p w14:paraId="3870179C" w14:textId="77777777" w:rsidR="004A60C7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Il questionario era composto così: </w:t>
      </w:r>
    </w:p>
    <w:p w14:paraId="3F469703" w14:textId="77777777" w:rsidR="004A60C7" w:rsidRDefault="004A60C7">
      <w:pPr>
        <w:jc w:val="both"/>
        <w:rPr>
          <w:sz w:val="24"/>
          <w:szCs w:val="24"/>
        </w:rPr>
      </w:pPr>
    </w:p>
    <w:p w14:paraId="121C11AE" w14:textId="77777777" w:rsidR="004A60C7" w:rsidRDefault="00000000">
      <w:pPr>
        <w:spacing w:before="240" w:after="240"/>
        <w:rPr>
          <w:sz w:val="24"/>
          <w:szCs w:val="24"/>
        </w:rPr>
      </w:pPr>
      <w:r>
        <w:rPr>
          <w:b/>
        </w:rPr>
        <w:t>L’ALCOL E IL FUMO NEI GIOVANI</w:t>
      </w:r>
    </w:p>
    <w:p w14:paraId="59DEED8B" w14:textId="77777777" w:rsidR="004A60C7" w:rsidRDefault="00000000">
      <w:pPr>
        <w:pStyle w:val="Titolo1"/>
        <w:rPr>
          <w:i/>
          <w:color w:val="202124"/>
          <w:sz w:val="22"/>
          <w:szCs w:val="22"/>
          <w:highlight w:val="white"/>
        </w:rPr>
      </w:pPr>
      <w:r>
        <w:rPr>
          <w:i/>
          <w:color w:val="202124"/>
          <w:sz w:val="22"/>
          <w:szCs w:val="22"/>
          <w:highlight w:val="white"/>
        </w:rPr>
        <w:t xml:space="preserve">Siamo due studentesse della Facoltà di Scienze </w:t>
      </w:r>
      <w:proofErr w:type="gramStart"/>
      <w:r>
        <w:rPr>
          <w:i/>
          <w:color w:val="202124"/>
          <w:sz w:val="22"/>
          <w:szCs w:val="22"/>
          <w:highlight w:val="white"/>
        </w:rPr>
        <w:t>dell' Educazione</w:t>
      </w:r>
      <w:proofErr w:type="gramEnd"/>
      <w:r>
        <w:rPr>
          <w:i/>
          <w:color w:val="202124"/>
          <w:sz w:val="22"/>
          <w:szCs w:val="22"/>
          <w:highlight w:val="white"/>
        </w:rPr>
        <w:t xml:space="preserve"> e stiamo svolgendo una ricerca sperimentale per l'Università degli studi di Torino, chiediamo gentilmente la tua collaborazione nello svolgimento del questionario. </w:t>
      </w:r>
    </w:p>
    <w:p w14:paraId="584BC337" w14:textId="77777777" w:rsidR="004A60C7" w:rsidRDefault="00000000">
      <w:pPr>
        <w:pStyle w:val="Titolo1"/>
        <w:shd w:val="clear" w:color="auto" w:fill="FFFFFF"/>
        <w:rPr>
          <w:i/>
          <w:color w:val="202124"/>
          <w:sz w:val="22"/>
          <w:szCs w:val="22"/>
        </w:rPr>
      </w:pPr>
      <w:r>
        <w:rPr>
          <w:i/>
          <w:color w:val="202124"/>
          <w:sz w:val="22"/>
          <w:szCs w:val="22"/>
        </w:rPr>
        <w:t xml:space="preserve">Esso è totalmente ANONIMO, secondo la legge 196/2003 sulla privacy. </w:t>
      </w:r>
    </w:p>
    <w:p w14:paraId="6D8CE706" w14:textId="77777777" w:rsidR="004A60C7" w:rsidRDefault="00000000">
      <w:pPr>
        <w:pStyle w:val="Titolo1"/>
        <w:shd w:val="clear" w:color="auto" w:fill="FFFFFF"/>
        <w:rPr>
          <w:i/>
          <w:color w:val="202124"/>
          <w:sz w:val="22"/>
          <w:szCs w:val="22"/>
        </w:rPr>
      </w:pPr>
      <w:bookmarkStart w:id="14" w:name="_48rwoi2rb88n" w:colFirst="0" w:colLast="0"/>
      <w:bookmarkEnd w:id="14"/>
      <w:r>
        <w:rPr>
          <w:i/>
          <w:color w:val="202124"/>
          <w:sz w:val="22"/>
          <w:szCs w:val="22"/>
        </w:rPr>
        <w:t xml:space="preserve">Leggi con attenzione le domande e rispondi </w:t>
      </w:r>
    </w:p>
    <w:p w14:paraId="5187CD69" w14:textId="77777777" w:rsidR="004A60C7" w:rsidRDefault="00000000">
      <w:pPr>
        <w:pStyle w:val="Titolo1"/>
        <w:shd w:val="clear" w:color="auto" w:fill="FFFFFF"/>
        <w:rPr>
          <w:b/>
          <w:color w:val="1155CC"/>
          <w:sz w:val="28"/>
          <w:szCs w:val="28"/>
        </w:rPr>
      </w:pPr>
      <w:bookmarkStart w:id="15" w:name="_waynautymwdr" w:colFirst="0" w:colLast="0"/>
      <w:bookmarkEnd w:id="15"/>
      <w:r>
        <w:rPr>
          <w:i/>
          <w:color w:val="202124"/>
          <w:sz w:val="22"/>
          <w:szCs w:val="22"/>
        </w:rPr>
        <w:t>Grazie per la tua collaborazione.</w:t>
      </w:r>
    </w:p>
    <w:p w14:paraId="61E01547" w14:textId="77777777" w:rsidR="004A60C7" w:rsidRDefault="004A60C7">
      <w:pPr>
        <w:spacing w:before="240" w:after="240"/>
        <w:rPr>
          <w:b/>
        </w:rPr>
      </w:pPr>
    </w:p>
    <w:p w14:paraId="6C9D205A" w14:textId="77777777" w:rsidR="004A60C7" w:rsidRDefault="00000000">
      <w:pPr>
        <w:spacing w:before="240" w:after="240"/>
      </w:pPr>
      <w:r>
        <w:t>DATI ANAGRAFICI</w:t>
      </w:r>
    </w:p>
    <w:p w14:paraId="62EF1B8C" w14:textId="77777777" w:rsidR="004A60C7" w:rsidRDefault="00000000">
      <w:pPr>
        <w:spacing w:before="240" w:after="240"/>
        <w:ind w:left="360"/>
      </w:pPr>
      <w:r>
        <w:t>1.</w:t>
      </w:r>
      <w:r>
        <w:rPr>
          <w:sz w:val="14"/>
          <w:szCs w:val="14"/>
        </w:rPr>
        <w:t xml:space="preserve">       </w:t>
      </w:r>
      <w:r>
        <w:t>Sesso</w:t>
      </w:r>
    </w:p>
    <w:p w14:paraId="0A00B7A2" w14:textId="77777777" w:rsidR="004A60C7" w:rsidRDefault="00000000">
      <w:pPr>
        <w:numPr>
          <w:ilvl w:val="0"/>
          <w:numId w:val="12"/>
        </w:numPr>
        <w:spacing w:before="240"/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    </w:t>
      </w:r>
      <w:r>
        <w:t>M</w:t>
      </w:r>
    </w:p>
    <w:p w14:paraId="5891794C" w14:textId="77777777" w:rsidR="004A60C7" w:rsidRDefault="00000000">
      <w:pPr>
        <w:numPr>
          <w:ilvl w:val="0"/>
          <w:numId w:val="12"/>
        </w:numPr>
        <w:spacing w:after="240"/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    </w:t>
      </w:r>
      <w:r>
        <w:t>F</w:t>
      </w:r>
    </w:p>
    <w:p w14:paraId="5FE74255" w14:textId="77777777" w:rsidR="004A60C7" w:rsidRDefault="00000000">
      <w:pPr>
        <w:spacing w:before="240" w:after="240"/>
        <w:ind w:left="1440"/>
      </w:pPr>
      <w:r>
        <w:t xml:space="preserve"> </w:t>
      </w:r>
    </w:p>
    <w:p w14:paraId="45E89C08" w14:textId="77777777" w:rsidR="004A60C7" w:rsidRDefault="00000000">
      <w:pPr>
        <w:spacing w:before="240" w:after="240"/>
        <w:ind w:left="360"/>
      </w:pPr>
      <w:r>
        <w:t>2.</w:t>
      </w:r>
      <w:r>
        <w:rPr>
          <w:sz w:val="14"/>
          <w:szCs w:val="14"/>
        </w:rPr>
        <w:t xml:space="preserve">       </w:t>
      </w:r>
      <w:r>
        <w:t>Età _____</w:t>
      </w:r>
    </w:p>
    <w:p w14:paraId="07B6C0FE" w14:textId="77777777" w:rsidR="004A60C7" w:rsidRDefault="00000000">
      <w:pPr>
        <w:spacing w:before="240" w:after="240"/>
      </w:pPr>
      <w:r>
        <w:t>ABITUDINI VERSO ALCOL E FUMO</w:t>
      </w:r>
    </w:p>
    <w:p w14:paraId="09167AD6" w14:textId="77777777" w:rsidR="004A60C7" w:rsidRDefault="00000000">
      <w:pPr>
        <w:spacing w:before="240" w:after="240"/>
        <w:ind w:left="360"/>
      </w:pPr>
      <w:r>
        <w:t>3.</w:t>
      </w:r>
      <w:r>
        <w:rPr>
          <w:sz w:val="14"/>
          <w:szCs w:val="14"/>
        </w:rPr>
        <w:t xml:space="preserve">       </w:t>
      </w:r>
      <w:r>
        <w:t>Fumi?</w:t>
      </w:r>
    </w:p>
    <w:p w14:paraId="3E731DD0" w14:textId="77777777" w:rsidR="004A60C7" w:rsidRDefault="00000000">
      <w:pPr>
        <w:numPr>
          <w:ilvl w:val="0"/>
          <w:numId w:val="7"/>
        </w:numPr>
        <w:spacing w:before="240"/>
      </w:pPr>
      <w:r>
        <w:t>Si</w:t>
      </w:r>
    </w:p>
    <w:p w14:paraId="614B85A2" w14:textId="77777777" w:rsidR="004A60C7" w:rsidRDefault="00000000">
      <w:pPr>
        <w:numPr>
          <w:ilvl w:val="0"/>
          <w:numId w:val="7"/>
        </w:numPr>
        <w:spacing w:after="240"/>
      </w:pPr>
      <w:r>
        <w:t>No (vai alla domanda 7)</w:t>
      </w:r>
    </w:p>
    <w:p w14:paraId="29528639" w14:textId="77777777" w:rsidR="004A60C7" w:rsidRDefault="00000000">
      <w:pPr>
        <w:spacing w:before="240" w:after="240"/>
        <w:ind w:left="1440"/>
      </w:pPr>
      <w:r>
        <w:t xml:space="preserve"> </w:t>
      </w:r>
    </w:p>
    <w:p w14:paraId="5DF40189" w14:textId="77777777" w:rsidR="004A60C7" w:rsidRDefault="00000000">
      <w:pPr>
        <w:spacing w:before="240" w:after="240"/>
        <w:ind w:left="360"/>
      </w:pPr>
      <w:r>
        <w:t>4.</w:t>
      </w:r>
      <w:r>
        <w:rPr>
          <w:sz w:val="14"/>
          <w:szCs w:val="14"/>
        </w:rPr>
        <w:t xml:space="preserve">       </w:t>
      </w:r>
      <w:r>
        <w:t>A che età hai iniziato? ____</w:t>
      </w:r>
    </w:p>
    <w:p w14:paraId="74EBD3E3" w14:textId="77777777" w:rsidR="004A60C7" w:rsidRDefault="00000000">
      <w:pPr>
        <w:spacing w:before="240" w:after="240"/>
      </w:pPr>
      <w:r>
        <w:t xml:space="preserve"> </w:t>
      </w:r>
    </w:p>
    <w:p w14:paraId="162C939E" w14:textId="77777777" w:rsidR="004A60C7" w:rsidRDefault="00000000">
      <w:pPr>
        <w:spacing w:before="240" w:after="240"/>
        <w:ind w:left="360"/>
      </w:pPr>
      <w:r>
        <w:t>5.</w:t>
      </w:r>
      <w:r>
        <w:rPr>
          <w:sz w:val="14"/>
          <w:szCs w:val="14"/>
        </w:rPr>
        <w:t xml:space="preserve">       </w:t>
      </w:r>
      <w:r>
        <w:t>Quante sigarette fumi al giorno?</w:t>
      </w:r>
    </w:p>
    <w:p w14:paraId="4727DA75" w14:textId="77777777" w:rsidR="004A60C7" w:rsidRDefault="00000000">
      <w:pPr>
        <w:numPr>
          <w:ilvl w:val="0"/>
          <w:numId w:val="10"/>
        </w:numPr>
        <w:spacing w:before="240"/>
      </w:pPr>
      <w:r>
        <w:lastRenderedPageBreak/>
        <w:t>1-5</w:t>
      </w:r>
    </w:p>
    <w:p w14:paraId="5EF48DF9" w14:textId="77777777" w:rsidR="004A60C7" w:rsidRDefault="00000000">
      <w:pPr>
        <w:numPr>
          <w:ilvl w:val="0"/>
          <w:numId w:val="10"/>
        </w:numPr>
      </w:pPr>
      <w:r>
        <w:t>5-10</w:t>
      </w:r>
    </w:p>
    <w:p w14:paraId="66F770A2" w14:textId="77777777" w:rsidR="004A60C7" w:rsidRDefault="00000000">
      <w:pPr>
        <w:numPr>
          <w:ilvl w:val="0"/>
          <w:numId w:val="10"/>
        </w:numPr>
        <w:spacing w:after="240"/>
      </w:pPr>
      <w:r>
        <w:t>più di 10</w:t>
      </w:r>
    </w:p>
    <w:p w14:paraId="3DA8D543" w14:textId="77777777" w:rsidR="004A60C7" w:rsidRDefault="00000000">
      <w:pPr>
        <w:spacing w:before="240" w:after="240"/>
      </w:pPr>
      <w:r>
        <w:t xml:space="preserve"> </w:t>
      </w:r>
    </w:p>
    <w:p w14:paraId="110A4016" w14:textId="77777777" w:rsidR="004A60C7" w:rsidRDefault="00000000">
      <w:pPr>
        <w:spacing w:before="240" w:after="240"/>
        <w:ind w:left="360"/>
      </w:pPr>
      <w:r>
        <w:t>6.</w:t>
      </w:r>
      <w:r>
        <w:rPr>
          <w:sz w:val="14"/>
          <w:szCs w:val="14"/>
        </w:rPr>
        <w:t xml:space="preserve">       </w:t>
      </w:r>
      <w:r>
        <w:t>Preferisci fumare da solo o con gli amici</w:t>
      </w:r>
    </w:p>
    <w:p w14:paraId="5149502D" w14:textId="77777777" w:rsidR="004A60C7" w:rsidRDefault="00000000">
      <w:pPr>
        <w:numPr>
          <w:ilvl w:val="0"/>
          <w:numId w:val="8"/>
        </w:numPr>
        <w:spacing w:before="240"/>
      </w:pPr>
      <w:r>
        <w:t>Solo quando sono da solo</w:t>
      </w:r>
    </w:p>
    <w:p w14:paraId="0495B36E" w14:textId="77777777" w:rsidR="004A60C7" w:rsidRDefault="00000000">
      <w:pPr>
        <w:numPr>
          <w:ilvl w:val="0"/>
          <w:numId w:val="8"/>
        </w:numPr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 </w:t>
      </w:r>
      <w:r>
        <w:t>Solo quando sono con gli amici</w:t>
      </w:r>
    </w:p>
    <w:p w14:paraId="7E1137B5" w14:textId="77777777" w:rsidR="004A60C7" w:rsidRDefault="00000000">
      <w:pPr>
        <w:numPr>
          <w:ilvl w:val="0"/>
          <w:numId w:val="8"/>
        </w:numPr>
        <w:spacing w:after="240"/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  </w:t>
      </w:r>
      <w:r>
        <w:t>In entrambe le situazioni precedenti</w:t>
      </w:r>
    </w:p>
    <w:p w14:paraId="75931628" w14:textId="77777777" w:rsidR="004A60C7" w:rsidRDefault="00000000">
      <w:pPr>
        <w:spacing w:before="240" w:after="240"/>
        <w:ind w:left="1440"/>
      </w:pPr>
      <w:r>
        <w:t xml:space="preserve"> </w:t>
      </w:r>
    </w:p>
    <w:p w14:paraId="26C60308" w14:textId="77777777" w:rsidR="004A60C7" w:rsidRDefault="00000000">
      <w:pPr>
        <w:spacing w:before="240" w:after="240"/>
        <w:ind w:left="360"/>
      </w:pPr>
      <w:r>
        <w:t>7.</w:t>
      </w:r>
      <w:r>
        <w:rPr>
          <w:sz w:val="14"/>
          <w:szCs w:val="14"/>
        </w:rPr>
        <w:t xml:space="preserve">       </w:t>
      </w:r>
      <w:r>
        <w:t xml:space="preserve">Credi che il gruppo possa portare un ragazzo/a </w:t>
      </w:r>
      <w:proofErr w:type="spellStart"/>
      <w:r>
        <w:t>a</w:t>
      </w:r>
      <w:proofErr w:type="spellEnd"/>
      <w:r>
        <w:t xml:space="preserve"> iniziare a fumare?</w:t>
      </w:r>
    </w:p>
    <w:p w14:paraId="156EFF2F" w14:textId="77777777" w:rsidR="004A60C7" w:rsidRDefault="00000000">
      <w:pPr>
        <w:numPr>
          <w:ilvl w:val="0"/>
          <w:numId w:val="5"/>
        </w:numPr>
        <w:spacing w:before="240"/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 </w:t>
      </w:r>
      <w:r>
        <w:t>Si</w:t>
      </w:r>
    </w:p>
    <w:p w14:paraId="5E40672B" w14:textId="77777777" w:rsidR="004A60C7" w:rsidRDefault="00000000">
      <w:pPr>
        <w:numPr>
          <w:ilvl w:val="0"/>
          <w:numId w:val="5"/>
        </w:numPr>
        <w:spacing w:after="240"/>
      </w:pPr>
      <w:r>
        <w:t>No</w:t>
      </w:r>
    </w:p>
    <w:p w14:paraId="67C2C631" w14:textId="77777777" w:rsidR="004A60C7" w:rsidRDefault="00000000">
      <w:pPr>
        <w:spacing w:before="240" w:after="240"/>
        <w:ind w:left="360"/>
      </w:pPr>
      <w:r>
        <w:t>8.</w:t>
      </w:r>
      <w:r>
        <w:rPr>
          <w:sz w:val="14"/>
          <w:szCs w:val="14"/>
        </w:rPr>
        <w:t xml:space="preserve">       </w:t>
      </w:r>
      <w:r>
        <w:t>Sapresti dire di no ad un amico che ti offre una sigaretta?</w:t>
      </w:r>
    </w:p>
    <w:p w14:paraId="363A4362" w14:textId="77777777" w:rsidR="004A60C7" w:rsidRDefault="00000000">
      <w:pPr>
        <w:numPr>
          <w:ilvl w:val="0"/>
          <w:numId w:val="9"/>
        </w:numPr>
        <w:spacing w:before="240"/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 </w:t>
      </w:r>
      <w:r>
        <w:t>Si</w:t>
      </w:r>
    </w:p>
    <w:p w14:paraId="7437CA8F" w14:textId="77777777" w:rsidR="004A60C7" w:rsidRDefault="00000000">
      <w:pPr>
        <w:numPr>
          <w:ilvl w:val="0"/>
          <w:numId w:val="9"/>
        </w:numPr>
        <w:spacing w:after="240"/>
      </w:pPr>
      <w:r>
        <w:t>No</w:t>
      </w:r>
    </w:p>
    <w:p w14:paraId="1B62C67D" w14:textId="77777777" w:rsidR="004A60C7" w:rsidRDefault="00000000">
      <w:pPr>
        <w:spacing w:before="240" w:after="240"/>
        <w:ind w:left="1440"/>
      </w:pPr>
      <w:r>
        <w:t xml:space="preserve"> </w:t>
      </w:r>
    </w:p>
    <w:p w14:paraId="37656AAC" w14:textId="77777777" w:rsidR="004A60C7" w:rsidRDefault="00000000">
      <w:pPr>
        <w:spacing w:before="240" w:after="240"/>
        <w:ind w:left="360"/>
      </w:pPr>
      <w:r>
        <w:t>9.</w:t>
      </w:r>
      <w:r>
        <w:rPr>
          <w:sz w:val="14"/>
          <w:szCs w:val="14"/>
        </w:rPr>
        <w:t xml:space="preserve">       </w:t>
      </w:r>
      <w:r>
        <w:t>Bevi alcolici?</w:t>
      </w:r>
    </w:p>
    <w:p w14:paraId="48BA2A57" w14:textId="77777777" w:rsidR="004A60C7" w:rsidRDefault="00000000">
      <w:pPr>
        <w:numPr>
          <w:ilvl w:val="0"/>
          <w:numId w:val="3"/>
        </w:numPr>
        <w:spacing w:before="240"/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  </w:t>
      </w:r>
      <w:r>
        <w:t>Si</w:t>
      </w:r>
    </w:p>
    <w:p w14:paraId="28F72DFD" w14:textId="77777777" w:rsidR="004A60C7" w:rsidRDefault="00000000">
      <w:pPr>
        <w:numPr>
          <w:ilvl w:val="0"/>
          <w:numId w:val="3"/>
        </w:numPr>
        <w:spacing w:after="240"/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  </w:t>
      </w:r>
      <w:r>
        <w:t>No (vai alla domanda 13)</w:t>
      </w:r>
    </w:p>
    <w:p w14:paraId="2DAC0958" w14:textId="77777777" w:rsidR="004A60C7" w:rsidRDefault="00000000">
      <w:pPr>
        <w:spacing w:before="240" w:after="240"/>
        <w:ind w:left="1440"/>
      </w:pPr>
      <w:r>
        <w:t xml:space="preserve"> </w:t>
      </w:r>
    </w:p>
    <w:p w14:paraId="3BEF44EB" w14:textId="77777777" w:rsidR="004A60C7" w:rsidRDefault="00000000">
      <w:pPr>
        <w:spacing w:before="240" w:after="240"/>
        <w:ind w:left="360"/>
      </w:pPr>
      <w:r>
        <w:t>10.</w:t>
      </w:r>
      <w:r>
        <w:rPr>
          <w:sz w:val="14"/>
          <w:szCs w:val="14"/>
        </w:rPr>
        <w:t xml:space="preserve">  </w:t>
      </w:r>
      <w:r>
        <w:t>A che età hai iniziato? _____</w:t>
      </w:r>
    </w:p>
    <w:p w14:paraId="6533BDF1" w14:textId="77777777" w:rsidR="004A60C7" w:rsidRDefault="00000000">
      <w:pPr>
        <w:spacing w:before="240" w:after="240"/>
      </w:pPr>
      <w:r>
        <w:t xml:space="preserve"> </w:t>
      </w:r>
    </w:p>
    <w:p w14:paraId="0D0AA6D6" w14:textId="77777777" w:rsidR="004A60C7" w:rsidRDefault="00000000">
      <w:pPr>
        <w:spacing w:before="240" w:after="240"/>
        <w:ind w:left="360"/>
      </w:pPr>
      <w:r>
        <w:t>11.</w:t>
      </w:r>
      <w:r>
        <w:rPr>
          <w:sz w:val="14"/>
          <w:szCs w:val="14"/>
        </w:rPr>
        <w:t xml:space="preserve">  </w:t>
      </w:r>
      <w:r>
        <w:t>Bevi:</w:t>
      </w:r>
    </w:p>
    <w:p w14:paraId="6CAF22E0" w14:textId="77777777" w:rsidR="004A60C7" w:rsidRDefault="00000000">
      <w:pPr>
        <w:numPr>
          <w:ilvl w:val="0"/>
          <w:numId w:val="6"/>
        </w:numPr>
        <w:spacing w:before="240"/>
      </w:pPr>
      <w:r>
        <w:t>Solo quando sono con gli amici</w:t>
      </w:r>
    </w:p>
    <w:p w14:paraId="15D9E1FD" w14:textId="77777777" w:rsidR="004A60C7" w:rsidRDefault="00000000">
      <w:pPr>
        <w:numPr>
          <w:ilvl w:val="0"/>
          <w:numId w:val="6"/>
        </w:numPr>
      </w:pPr>
      <w:r>
        <w:t>Solo quando sono solo</w:t>
      </w:r>
    </w:p>
    <w:p w14:paraId="62BF6F10" w14:textId="77777777" w:rsidR="004A60C7" w:rsidRDefault="00000000">
      <w:pPr>
        <w:numPr>
          <w:ilvl w:val="0"/>
          <w:numId w:val="6"/>
        </w:numPr>
        <w:spacing w:after="240"/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 </w:t>
      </w:r>
      <w:r>
        <w:t>In entrambe le situazioni precedenti</w:t>
      </w:r>
    </w:p>
    <w:p w14:paraId="6514B5F1" w14:textId="77777777" w:rsidR="004A60C7" w:rsidRDefault="00000000">
      <w:pPr>
        <w:spacing w:before="240" w:after="240"/>
        <w:ind w:left="1440"/>
      </w:pPr>
      <w:r>
        <w:t xml:space="preserve"> </w:t>
      </w:r>
    </w:p>
    <w:p w14:paraId="6694C56D" w14:textId="77777777" w:rsidR="004A60C7" w:rsidRDefault="00000000">
      <w:pPr>
        <w:spacing w:before="240" w:after="240"/>
        <w:ind w:left="360"/>
      </w:pPr>
      <w:r>
        <w:t>12.</w:t>
      </w:r>
      <w:r>
        <w:rPr>
          <w:sz w:val="14"/>
          <w:szCs w:val="14"/>
        </w:rPr>
        <w:t xml:space="preserve">  </w:t>
      </w:r>
      <w:r>
        <w:t>Quante volte a settimana bevi?</w:t>
      </w:r>
    </w:p>
    <w:p w14:paraId="7466CF7F" w14:textId="77777777" w:rsidR="004A60C7" w:rsidRDefault="00000000">
      <w:pPr>
        <w:numPr>
          <w:ilvl w:val="0"/>
          <w:numId w:val="2"/>
        </w:numPr>
        <w:spacing w:before="240"/>
      </w:pPr>
      <w:r>
        <w:t>Sempre (più di 5)</w:t>
      </w:r>
    </w:p>
    <w:p w14:paraId="2733205E" w14:textId="77777777" w:rsidR="004A60C7" w:rsidRDefault="00000000">
      <w:pPr>
        <w:numPr>
          <w:ilvl w:val="0"/>
          <w:numId w:val="2"/>
        </w:numPr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 </w:t>
      </w:r>
      <w:r>
        <w:t>Qualche volta (3-5)</w:t>
      </w:r>
    </w:p>
    <w:p w14:paraId="6F6D78E8" w14:textId="77777777" w:rsidR="004A60C7" w:rsidRDefault="00000000">
      <w:pPr>
        <w:numPr>
          <w:ilvl w:val="0"/>
          <w:numId w:val="2"/>
        </w:numPr>
      </w:pPr>
      <w:r>
        <w:rPr>
          <w:rFonts w:ascii="Times New Roman" w:eastAsia="Times New Roman" w:hAnsi="Times New Roman" w:cs="Times New Roman"/>
          <w:sz w:val="14"/>
          <w:szCs w:val="14"/>
        </w:rPr>
        <w:lastRenderedPageBreak/>
        <w:t xml:space="preserve"> </w:t>
      </w:r>
      <w:r>
        <w:t>Quasi mai (1-2)</w:t>
      </w:r>
    </w:p>
    <w:p w14:paraId="55C4566A" w14:textId="77777777" w:rsidR="004A60C7" w:rsidRDefault="00000000">
      <w:pPr>
        <w:numPr>
          <w:ilvl w:val="0"/>
          <w:numId w:val="2"/>
        </w:numPr>
        <w:spacing w:after="240"/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 </w:t>
      </w:r>
      <w:r>
        <w:t>Mai (0)</w:t>
      </w:r>
    </w:p>
    <w:p w14:paraId="6833FD58" w14:textId="77777777" w:rsidR="004A60C7" w:rsidRDefault="00000000">
      <w:pPr>
        <w:spacing w:before="240" w:after="240"/>
        <w:ind w:left="1440"/>
      </w:pPr>
      <w:r>
        <w:t xml:space="preserve"> </w:t>
      </w:r>
    </w:p>
    <w:p w14:paraId="2D8AF4D5" w14:textId="77777777" w:rsidR="004A60C7" w:rsidRDefault="00000000">
      <w:pPr>
        <w:spacing w:before="240" w:after="240"/>
        <w:ind w:left="360"/>
      </w:pPr>
      <w:r>
        <w:t>13.</w:t>
      </w:r>
      <w:r>
        <w:rPr>
          <w:sz w:val="14"/>
          <w:szCs w:val="14"/>
        </w:rPr>
        <w:t xml:space="preserve">  </w:t>
      </w:r>
      <w:r>
        <w:t>Ti è mai capitato di vedere un tuo/a amico/a ubriaco/a?</w:t>
      </w:r>
    </w:p>
    <w:p w14:paraId="46DF5D61" w14:textId="77777777" w:rsidR="004A60C7" w:rsidRDefault="00000000">
      <w:pPr>
        <w:numPr>
          <w:ilvl w:val="0"/>
          <w:numId w:val="11"/>
        </w:numPr>
        <w:spacing w:before="240"/>
      </w:pPr>
      <w:r>
        <w:t>Si</w:t>
      </w:r>
    </w:p>
    <w:p w14:paraId="020E2F74" w14:textId="77777777" w:rsidR="004A60C7" w:rsidRDefault="00000000">
      <w:pPr>
        <w:numPr>
          <w:ilvl w:val="0"/>
          <w:numId w:val="11"/>
        </w:numPr>
        <w:spacing w:after="240"/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 </w:t>
      </w:r>
      <w:r>
        <w:t>No</w:t>
      </w:r>
    </w:p>
    <w:p w14:paraId="753F271D" w14:textId="77777777" w:rsidR="004A60C7" w:rsidRDefault="00000000">
      <w:pPr>
        <w:spacing w:before="240" w:after="240"/>
        <w:ind w:left="1440"/>
      </w:pPr>
      <w:r>
        <w:t xml:space="preserve"> </w:t>
      </w:r>
    </w:p>
    <w:p w14:paraId="12CC89AA" w14:textId="77777777" w:rsidR="004A60C7" w:rsidRDefault="00000000">
      <w:pPr>
        <w:spacing w:before="240" w:after="240"/>
        <w:ind w:left="360"/>
      </w:pPr>
      <w:r>
        <w:t>14.</w:t>
      </w:r>
      <w:r>
        <w:rPr>
          <w:sz w:val="14"/>
          <w:szCs w:val="14"/>
        </w:rPr>
        <w:t xml:space="preserve">  </w:t>
      </w:r>
      <w:r>
        <w:t xml:space="preserve"> Sapresti dire di no ad un amico/a che ti offre dell’alcol?</w:t>
      </w:r>
    </w:p>
    <w:p w14:paraId="4BC9E831" w14:textId="77777777" w:rsidR="004A60C7" w:rsidRDefault="00000000">
      <w:pPr>
        <w:numPr>
          <w:ilvl w:val="0"/>
          <w:numId w:val="14"/>
        </w:numPr>
        <w:spacing w:before="240"/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 </w:t>
      </w:r>
      <w:r>
        <w:t>Si</w:t>
      </w:r>
    </w:p>
    <w:p w14:paraId="1BDD8ACD" w14:textId="77777777" w:rsidR="004A60C7" w:rsidRDefault="00000000">
      <w:pPr>
        <w:numPr>
          <w:ilvl w:val="0"/>
          <w:numId w:val="14"/>
        </w:numPr>
        <w:spacing w:after="240"/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 </w:t>
      </w:r>
      <w:r>
        <w:t xml:space="preserve">No </w:t>
      </w:r>
    </w:p>
    <w:p w14:paraId="1D229CA3" w14:textId="77777777" w:rsidR="004A60C7" w:rsidRDefault="004A60C7"/>
    <w:p w14:paraId="53DFDB9A" w14:textId="77777777" w:rsidR="004A60C7" w:rsidRDefault="00000000">
      <w:pPr>
        <w:pStyle w:val="Titolo1"/>
        <w:spacing w:before="240" w:after="240" w:line="360" w:lineRule="auto"/>
        <w:jc w:val="both"/>
        <w:rPr>
          <w:b/>
          <w:color w:val="1155CC"/>
          <w:sz w:val="28"/>
          <w:szCs w:val="28"/>
        </w:rPr>
      </w:pPr>
      <w:bookmarkStart w:id="16" w:name="_avt24je2l9g9" w:colFirst="0" w:colLast="0"/>
      <w:bookmarkEnd w:id="16"/>
      <w:r>
        <w:rPr>
          <w:b/>
          <w:color w:val="1155CC"/>
          <w:sz w:val="28"/>
          <w:szCs w:val="28"/>
        </w:rPr>
        <w:t xml:space="preserve">Pianificazione della raccolta dati: </w:t>
      </w:r>
    </w:p>
    <w:p w14:paraId="4DF87A3C" w14:textId="77777777" w:rsidR="004A60C7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Per raccogliere i dati abbiamo inviato ai nostri conoscenti tramite un link di </w:t>
      </w:r>
      <w:proofErr w:type="spellStart"/>
      <w:r>
        <w:rPr>
          <w:sz w:val="24"/>
          <w:szCs w:val="24"/>
        </w:rPr>
        <w:t>google</w:t>
      </w:r>
      <w:proofErr w:type="spellEnd"/>
      <w:r>
        <w:rPr>
          <w:sz w:val="24"/>
          <w:szCs w:val="24"/>
        </w:rPr>
        <w:t xml:space="preserve"> moduli, specificando lo scopo della ricerca e l’anonimato del suddetto, abbiamo chiesto loro di rispondere alle domande nel modo più sincero possibile. </w:t>
      </w:r>
    </w:p>
    <w:p w14:paraId="50764116" w14:textId="77777777" w:rsidR="004A60C7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La raccolta dati è durata cinque giorni e abbiamo concluso con un totale di 48 risposte. </w:t>
      </w:r>
    </w:p>
    <w:p w14:paraId="63ABDB68" w14:textId="77777777" w:rsidR="004A60C7" w:rsidRDefault="00000000">
      <w:pPr>
        <w:pStyle w:val="Titolo1"/>
        <w:jc w:val="both"/>
        <w:rPr>
          <w:b/>
          <w:color w:val="1155CC"/>
          <w:sz w:val="28"/>
          <w:szCs w:val="28"/>
        </w:rPr>
      </w:pPr>
      <w:bookmarkStart w:id="17" w:name="_bci8pw3ri2oh" w:colFirst="0" w:colLast="0"/>
      <w:bookmarkEnd w:id="17"/>
      <w:r>
        <w:rPr>
          <w:b/>
          <w:color w:val="1155CC"/>
          <w:sz w:val="28"/>
          <w:szCs w:val="28"/>
        </w:rPr>
        <w:t xml:space="preserve">Analisi dei dati: </w:t>
      </w:r>
    </w:p>
    <w:p w14:paraId="530D0CA2" w14:textId="77777777" w:rsidR="004A60C7" w:rsidRDefault="00000000">
      <w:pPr>
        <w:pStyle w:val="Titolo1"/>
        <w:jc w:val="both"/>
        <w:rPr>
          <w:sz w:val="24"/>
          <w:szCs w:val="24"/>
        </w:rPr>
      </w:pPr>
      <w:bookmarkStart w:id="18" w:name="_k1gyxw9wwmah" w:colFirst="0" w:colLast="0"/>
      <w:bookmarkEnd w:id="18"/>
      <w:r>
        <w:rPr>
          <w:sz w:val="24"/>
          <w:szCs w:val="24"/>
        </w:rPr>
        <w:t>Una volta conclusa la rilevazione dei dati abbiamo sistemato i dati raccolti dai questionari su un foglio Excel per creare la matrice dei dati.</w:t>
      </w:r>
    </w:p>
    <w:p w14:paraId="36AA7340" w14:textId="77777777" w:rsidR="004A60C7" w:rsidRDefault="00000000">
      <w:pPr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In seguito</w:t>
      </w:r>
      <w:proofErr w:type="gramEnd"/>
      <w:r>
        <w:rPr>
          <w:sz w:val="24"/>
          <w:szCs w:val="24"/>
        </w:rPr>
        <w:t xml:space="preserve"> abbiamo utilizzato il programma jsStat del prof. Trinchero per analizzare il tutto tramite un’analisi manovrata delle variabili partendo dalla distribuzione di frequenza delle variabili V1 (età) e V2 (genere). </w:t>
      </w:r>
    </w:p>
    <w:p w14:paraId="44143445" w14:textId="77777777" w:rsidR="004A60C7" w:rsidRDefault="004A60C7">
      <w:pPr>
        <w:jc w:val="both"/>
        <w:rPr>
          <w:b/>
          <w:color w:val="1155CC"/>
          <w:sz w:val="28"/>
          <w:szCs w:val="28"/>
        </w:rPr>
      </w:pPr>
    </w:p>
    <w:p w14:paraId="5626029F" w14:textId="77777777" w:rsidR="004A60C7" w:rsidRDefault="004A60C7">
      <w:pPr>
        <w:jc w:val="both"/>
        <w:rPr>
          <w:b/>
          <w:color w:val="1155CC"/>
          <w:sz w:val="28"/>
          <w:szCs w:val="28"/>
        </w:rPr>
      </w:pPr>
    </w:p>
    <w:p w14:paraId="0B3F7983" w14:textId="77777777" w:rsidR="004A60C7" w:rsidRDefault="004A60C7">
      <w:pPr>
        <w:jc w:val="both"/>
        <w:rPr>
          <w:b/>
          <w:color w:val="1155CC"/>
          <w:sz w:val="28"/>
          <w:szCs w:val="28"/>
        </w:rPr>
      </w:pPr>
    </w:p>
    <w:p w14:paraId="1D2551B6" w14:textId="77777777" w:rsidR="004A60C7" w:rsidRDefault="004A60C7">
      <w:pPr>
        <w:jc w:val="both"/>
        <w:rPr>
          <w:b/>
          <w:color w:val="1155CC"/>
          <w:sz w:val="28"/>
          <w:szCs w:val="28"/>
        </w:rPr>
      </w:pPr>
    </w:p>
    <w:p w14:paraId="3BBC72A8" w14:textId="77777777" w:rsidR="004A60C7" w:rsidRDefault="004A60C7">
      <w:pPr>
        <w:jc w:val="both"/>
        <w:rPr>
          <w:b/>
          <w:color w:val="1155CC"/>
          <w:sz w:val="28"/>
          <w:szCs w:val="28"/>
        </w:rPr>
      </w:pPr>
    </w:p>
    <w:p w14:paraId="47877212" w14:textId="77777777" w:rsidR="004A60C7" w:rsidRDefault="004A60C7">
      <w:pPr>
        <w:jc w:val="both"/>
        <w:rPr>
          <w:b/>
          <w:color w:val="1155CC"/>
          <w:sz w:val="28"/>
          <w:szCs w:val="28"/>
        </w:rPr>
      </w:pPr>
    </w:p>
    <w:p w14:paraId="322FEA9E" w14:textId="77777777" w:rsidR="004A60C7" w:rsidRDefault="004A60C7">
      <w:pPr>
        <w:jc w:val="both"/>
        <w:rPr>
          <w:b/>
          <w:color w:val="1155CC"/>
          <w:sz w:val="28"/>
          <w:szCs w:val="28"/>
        </w:rPr>
      </w:pPr>
    </w:p>
    <w:p w14:paraId="73486D36" w14:textId="77777777" w:rsidR="004A60C7" w:rsidRDefault="004A60C7">
      <w:pPr>
        <w:jc w:val="both"/>
        <w:rPr>
          <w:b/>
          <w:color w:val="1155CC"/>
          <w:sz w:val="28"/>
          <w:szCs w:val="28"/>
        </w:rPr>
      </w:pPr>
    </w:p>
    <w:p w14:paraId="3C92AB33" w14:textId="77777777" w:rsidR="004A60C7" w:rsidRDefault="00000000">
      <w:pPr>
        <w:jc w:val="both"/>
        <w:rPr>
          <w:b/>
          <w:color w:val="1155CC"/>
          <w:sz w:val="28"/>
          <w:szCs w:val="28"/>
        </w:rPr>
      </w:pPr>
      <w:r>
        <w:rPr>
          <w:b/>
          <w:color w:val="1155CC"/>
          <w:sz w:val="28"/>
          <w:szCs w:val="28"/>
        </w:rPr>
        <w:t xml:space="preserve">Matrice dei dati </w:t>
      </w:r>
    </w:p>
    <w:p w14:paraId="61BEA3A9" w14:textId="77777777" w:rsidR="004A60C7" w:rsidRDefault="00000000">
      <w:pPr>
        <w:pStyle w:val="Titolo1"/>
        <w:spacing w:before="240" w:after="240" w:line="360" w:lineRule="auto"/>
        <w:rPr>
          <w:b/>
          <w:color w:val="1155CC"/>
          <w:sz w:val="28"/>
          <w:szCs w:val="28"/>
        </w:rPr>
      </w:pPr>
      <w:bookmarkStart w:id="19" w:name="_nsq639os3orl" w:colFirst="0" w:colLast="0"/>
      <w:bookmarkEnd w:id="19"/>
      <w:r>
        <w:rPr>
          <w:b/>
          <w:noProof/>
          <w:color w:val="1155CC"/>
          <w:sz w:val="28"/>
          <w:szCs w:val="28"/>
        </w:rPr>
        <w:lastRenderedPageBreak/>
        <w:drawing>
          <wp:inline distT="114300" distB="114300" distL="114300" distR="114300" wp14:anchorId="00671E1A" wp14:editId="0EFA79C1">
            <wp:extent cx="5338763" cy="5162550"/>
            <wp:effectExtent l="0" t="0" r="0" b="0"/>
            <wp:docPr id="11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8763" cy="5162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99965F4" w14:textId="77777777" w:rsidR="004A60C7" w:rsidRDefault="004A60C7">
      <w:pPr>
        <w:pStyle w:val="Titolo1"/>
        <w:spacing w:before="240" w:after="240" w:line="360" w:lineRule="auto"/>
        <w:rPr>
          <w:b/>
          <w:color w:val="1155CC"/>
          <w:sz w:val="28"/>
          <w:szCs w:val="28"/>
        </w:rPr>
      </w:pPr>
      <w:bookmarkStart w:id="20" w:name="_updxaiew108t" w:colFirst="0" w:colLast="0"/>
      <w:bookmarkEnd w:id="20"/>
    </w:p>
    <w:p w14:paraId="3CE9407F" w14:textId="77777777" w:rsidR="004A60C7" w:rsidRDefault="004A60C7">
      <w:pPr>
        <w:pStyle w:val="Titolo1"/>
        <w:spacing w:before="240" w:after="240" w:line="360" w:lineRule="auto"/>
        <w:rPr>
          <w:b/>
          <w:color w:val="1155CC"/>
          <w:sz w:val="28"/>
          <w:szCs w:val="28"/>
        </w:rPr>
      </w:pPr>
      <w:bookmarkStart w:id="21" w:name="_rrikmh4wygul" w:colFirst="0" w:colLast="0"/>
      <w:bookmarkEnd w:id="21"/>
    </w:p>
    <w:p w14:paraId="5B5C0F78" w14:textId="77777777" w:rsidR="004A60C7" w:rsidRDefault="004A60C7">
      <w:pPr>
        <w:pStyle w:val="Titolo1"/>
        <w:spacing w:before="240" w:after="240" w:line="360" w:lineRule="auto"/>
        <w:rPr>
          <w:b/>
          <w:color w:val="1155CC"/>
          <w:sz w:val="28"/>
          <w:szCs w:val="28"/>
        </w:rPr>
      </w:pPr>
      <w:bookmarkStart w:id="22" w:name="_6x9y6l4q8f3u" w:colFirst="0" w:colLast="0"/>
      <w:bookmarkEnd w:id="22"/>
    </w:p>
    <w:p w14:paraId="75CA456F" w14:textId="77777777" w:rsidR="004A60C7" w:rsidRDefault="00000000">
      <w:pPr>
        <w:pStyle w:val="Titolo1"/>
        <w:spacing w:before="240" w:after="240" w:line="360" w:lineRule="auto"/>
        <w:rPr>
          <w:b/>
          <w:color w:val="1155CC"/>
          <w:sz w:val="28"/>
          <w:szCs w:val="28"/>
        </w:rPr>
      </w:pPr>
      <w:bookmarkStart w:id="23" w:name="_boi195j5ver2" w:colFirst="0" w:colLast="0"/>
      <w:bookmarkEnd w:id="23"/>
      <w:r>
        <w:rPr>
          <w:b/>
          <w:color w:val="1155CC"/>
          <w:sz w:val="28"/>
          <w:szCs w:val="28"/>
        </w:rPr>
        <w:t>Interpretazione dei dati</w:t>
      </w:r>
    </w:p>
    <w:p w14:paraId="6BD6A12B" w14:textId="77777777" w:rsidR="004A60C7" w:rsidRDefault="00000000">
      <w:pPr>
        <w:rPr>
          <w:b/>
          <w:color w:val="1155CC"/>
        </w:rPr>
      </w:pPr>
      <w:r>
        <w:rPr>
          <w:b/>
          <w:color w:val="1155CC"/>
        </w:rPr>
        <w:t xml:space="preserve">ANALISI MONOVARIATA </w:t>
      </w:r>
    </w:p>
    <w:p w14:paraId="23F1D38D" w14:textId="77777777" w:rsidR="004A60C7" w:rsidRDefault="004A60C7"/>
    <w:p w14:paraId="0F4D957A" w14:textId="77777777" w:rsidR="004A60C7" w:rsidRDefault="00000000">
      <w:r>
        <w:rPr>
          <w:noProof/>
        </w:rPr>
        <w:lastRenderedPageBreak/>
        <w:drawing>
          <wp:inline distT="114300" distB="114300" distL="114300" distR="114300" wp14:anchorId="3A1D9E55" wp14:editId="1D4FF416">
            <wp:extent cx="5731200" cy="2159000"/>
            <wp:effectExtent l="0" t="0" r="0" b="0"/>
            <wp:docPr id="16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59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E6C2736" w14:textId="77777777" w:rsidR="004A60C7" w:rsidRDefault="004A60C7"/>
    <w:p w14:paraId="06291DCF" w14:textId="77777777" w:rsidR="004A60C7" w:rsidRDefault="00000000">
      <w:r>
        <w:rPr>
          <w:noProof/>
        </w:rPr>
        <w:drawing>
          <wp:inline distT="114300" distB="114300" distL="114300" distR="114300" wp14:anchorId="1F53A771" wp14:editId="674B5D69">
            <wp:extent cx="5731200" cy="4330700"/>
            <wp:effectExtent l="0" t="0" r="0" b="0"/>
            <wp:docPr id="20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3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26943D8" w14:textId="77777777" w:rsidR="004A60C7" w:rsidRDefault="004A60C7"/>
    <w:p w14:paraId="4B5CB7C5" w14:textId="77777777" w:rsidR="004A60C7" w:rsidRDefault="00000000">
      <w:r>
        <w:rPr>
          <w:noProof/>
        </w:rPr>
        <w:lastRenderedPageBreak/>
        <w:drawing>
          <wp:inline distT="114300" distB="114300" distL="114300" distR="114300" wp14:anchorId="514B6A4C" wp14:editId="5539C7B1">
            <wp:extent cx="5731200" cy="2019300"/>
            <wp:effectExtent l="0" t="0" r="0" b="0"/>
            <wp:docPr id="10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19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F02D59C" w14:textId="77777777" w:rsidR="004A60C7" w:rsidRDefault="004A60C7"/>
    <w:p w14:paraId="6AC9A1BA" w14:textId="77777777" w:rsidR="004A60C7" w:rsidRDefault="004A60C7"/>
    <w:p w14:paraId="544E5787" w14:textId="77777777" w:rsidR="004A60C7" w:rsidRDefault="004A60C7"/>
    <w:p w14:paraId="5C80B2BA" w14:textId="77777777" w:rsidR="004A60C7" w:rsidRDefault="004A60C7"/>
    <w:p w14:paraId="50557DDC" w14:textId="77777777" w:rsidR="004A60C7" w:rsidRDefault="00000000">
      <w:r>
        <w:rPr>
          <w:noProof/>
        </w:rPr>
        <w:drawing>
          <wp:anchor distT="114300" distB="114300" distL="114300" distR="114300" simplePos="0" relativeHeight="251659264" behindDoc="0" locked="0" layoutInCell="1" hidden="0" allowOverlap="1" wp14:anchorId="24AEA23A" wp14:editId="5A924523">
            <wp:simplePos x="0" y="0"/>
            <wp:positionH relativeFrom="column">
              <wp:posOffset>19051</wp:posOffset>
            </wp:positionH>
            <wp:positionV relativeFrom="paragraph">
              <wp:posOffset>203788</wp:posOffset>
            </wp:positionV>
            <wp:extent cx="5734050" cy="3529013"/>
            <wp:effectExtent l="0" t="0" r="0" b="0"/>
            <wp:wrapSquare wrapText="bothSides" distT="114300" distB="114300" distL="114300" distR="114300"/>
            <wp:docPr id="18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5290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ACA3729" w14:textId="77777777" w:rsidR="004A60C7" w:rsidRDefault="004A60C7"/>
    <w:p w14:paraId="3AB322B8" w14:textId="77777777" w:rsidR="004A60C7" w:rsidRDefault="004A60C7"/>
    <w:p w14:paraId="0547CC62" w14:textId="77777777" w:rsidR="004A60C7" w:rsidRDefault="004A60C7"/>
    <w:p w14:paraId="2E786F6B" w14:textId="77777777" w:rsidR="004A60C7" w:rsidRDefault="004A60C7"/>
    <w:p w14:paraId="5D572EF7" w14:textId="77777777" w:rsidR="004A60C7" w:rsidRDefault="004A60C7"/>
    <w:p w14:paraId="74B1A46D" w14:textId="77777777" w:rsidR="004A60C7" w:rsidRDefault="004A60C7"/>
    <w:p w14:paraId="5DFDDC9C" w14:textId="77777777" w:rsidR="004A60C7" w:rsidRDefault="00000000">
      <w:r>
        <w:rPr>
          <w:noProof/>
        </w:rPr>
        <w:lastRenderedPageBreak/>
        <w:drawing>
          <wp:inline distT="114300" distB="114300" distL="114300" distR="114300" wp14:anchorId="38734727" wp14:editId="397D6B2D">
            <wp:extent cx="5731200" cy="2095500"/>
            <wp:effectExtent l="0" t="0" r="0" b="0"/>
            <wp:docPr id="1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95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F0545FA" w14:textId="77777777" w:rsidR="004A60C7" w:rsidRDefault="00000000">
      <w:r>
        <w:rPr>
          <w:noProof/>
        </w:rPr>
        <w:drawing>
          <wp:inline distT="114300" distB="114300" distL="114300" distR="114300" wp14:anchorId="1B85662E" wp14:editId="67ADBB77">
            <wp:extent cx="5731200" cy="2730500"/>
            <wp:effectExtent l="0" t="0" r="0" b="0"/>
            <wp:docPr id="13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3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85A8AF2" w14:textId="77777777" w:rsidR="004A60C7" w:rsidRDefault="004A60C7"/>
    <w:p w14:paraId="04913AF6" w14:textId="77777777" w:rsidR="004A60C7" w:rsidRDefault="004A60C7"/>
    <w:p w14:paraId="528FA910" w14:textId="77777777" w:rsidR="004A60C7" w:rsidRDefault="00000000">
      <w:r>
        <w:rPr>
          <w:noProof/>
        </w:rPr>
        <w:drawing>
          <wp:inline distT="114300" distB="114300" distL="114300" distR="114300" wp14:anchorId="0EFDAC62" wp14:editId="34CAF183">
            <wp:extent cx="5731200" cy="1866900"/>
            <wp:effectExtent l="0" t="0" r="0" b="0"/>
            <wp:docPr id="15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866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C559F67" w14:textId="77777777" w:rsidR="004A60C7" w:rsidRDefault="004A60C7"/>
    <w:p w14:paraId="2BD13565" w14:textId="77777777" w:rsidR="004A60C7" w:rsidRDefault="004A60C7"/>
    <w:p w14:paraId="13FA2AA7" w14:textId="77777777" w:rsidR="004A60C7" w:rsidRDefault="00000000">
      <w:r>
        <w:rPr>
          <w:noProof/>
        </w:rPr>
        <w:lastRenderedPageBreak/>
        <w:drawing>
          <wp:inline distT="114300" distB="114300" distL="114300" distR="114300" wp14:anchorId="689FF41F" wp14:editId="5B6538AE">
            <wp:extent cx="5731200" cy="1841500"/>
            <wp:effectExtent l="0" t="0" r="0" b="0"/>
            <wp:docPr id="5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841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F42FCAA" w14:textId="77777777" w:rsidR="004A60C7" w:rsidRDefault="00000000">
      <w:r>
        <w:rPr>
          <w:noProof/>
        </w:rPr>
        <w:drawing>
          <wp:inline distT="114300" distB="114300" distL="114300" distR="114300" wp14:anchorId="553C48DF" wp14:editId="04C46ECE">
            <wp:extent cx="5731200" cy="1854200"/>
            <wp:effectExtent l="0" t="0" r="0" b="0"/>
            <wp:docPr id="3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854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7E40835" w14:textId="77777777" w:rsidR="004A60C7" w:rsidRDefault="004A60C7"/>
    <w:p w14:paraId="121BBC3D" w14:textId="77777777" w:rsidR="004A60C7" w:rsidRDefault="004A60C7"/>
    <w:p w14:paraId="4D11219D" w14:textId="77777777" w:rsidR="004A60C7" w:rsidRDefault="00000000">
      <w:r>
        <w:rPr>
          <w:noProof/>
        </w:rPr>
        <w:drawing>
          <wp:inline distT="114300" distB="114300" distL="114300" distR="114300" wp14:anchorId="7EDB7580" wp14:editId="4437B732">
            <wp:extent cx="5731200" cy="4292600"/>
            <wp:effectExtent l="0" t="0" r="0" b="0"/>
            <wp:docPr id="4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92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5435961" w14:textId="77777777" w:rsidR="004A60C7" w:rsidRDefault="004A60C7"/>
    <w:p w14:paraId="23C8B3CF" w14:textId="77777777" w:rsidR="004A60C7" w:rsidRDefault="004A60C7"/>
    <w:p w14:paraId="65A6D04F" w14:textId="77777777" w:rsidR="004A60C7" w:rsidRDefault="004A60C7"/>
    <w:p w14:paraId="4B9244CF" w14:textId="77777777" w:rsidR="004A60C7" w:rsidRDefault="00000000">
      <w:r>
        <w:rPr>
          <w:noProof/>
        </w:rPr>
        <w:drawing>
          <wp:inline distT="114300" distB="114300" distL="114300" distR="114300" wp14:anchorId="287BD135" wp14:editId="3115A224">
            <wp:extent cx="5731200" cy="1892300"/>
            <wp:effectExtent l="0" t="0" r="0" b="0"/>
            <wp:docPr id="17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892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566986F" w14:textId="77777777" w:rsidR="004A60C7" w:rsidRDefault="004A60C7"/>
    <w:p w14:paraId="0BF2AEFF" w14:textId="77777777" w:rsidR="004A60C7" w:rsidRDefault="00000000">
      <w:r>
        <w:rPr>
          <w:noProof/>
        </w:rPr>
        <w:drawing>
          <wp:inline distT="114300" distB="114300" distL="114300" distR="114300" wp14:anchorId="25FA0849" wp14:editId="041C9DC2">
            <wp:extent cx="5731200" cy="2273300"/>
            <wp:effectExtent l="0" t="0" r="0" b="0"/>
            <wp:docPr id="6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73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83029DA" w14:textId="77777777" w:rsidR="004A60C7" w:rsidRDefault="004A60C7"/>
    <w:p w14:paraId="6AC27964" w14:textId="77777777" w:rsidR="004A60C7" w:rsidRDefault="00000000">
      <w:r>
        <w:rPr>
          <w:noProof/>
        </w:rPr>
        <w:drawing>
          <wp:inline distT="114300" distB="114300" distL="114300" distR="114300" wp14:anchorId="58DCC8A8" wp14:editId="290AC32D">
            <wp:extent cx="5731200" cy="1879600"/>
            <wp:effectExtent l="0" t="0" r="0" b="0"/>
            <wp:docPr id="2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87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1B7F26E" w14:textId="77777777" w:rsidR="004A60C7" w:rsidRDefault="00000000">
      <w:r>
        <w:rPr>
          <w:noProof/>
        </w:rPr>
        <w:lastRenderedPageBreak/>
        <w:drawing>
          <wp:inline distT="114300" distB="114300" distL="114300" distR="114300" wp14:anchorId="1CEE6FA4" wp14:editId="023D9556">
            <wp:extent cx="5731200" cy="1943100"/>
            <wp:effectExtent l="0" t="0" r="0" b="0"/>
            <wp:docPr id="8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943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8DC3E87" w14:textId="77777777" w:rsidR="004A60C7" w:rsidRDefault="004A60C7"/>
    <w:p w14:paraId="44578F58" w14:textId="77777777" w:rsidR="004A60C7" w:rsidRDefault="00000000">
      <w:pPr>
        <w:pStyle w:val="Titolo1"/>
        <w:rPr>
          <w:sz w:val="36"/>
          <w:szCs w:val="36"/>
        </w:rPr>
      </w:pPr>
      <w:bookmarkStart w:id="24" w:name="_qm0t4sbxtirm" w:colFirst="0" w:colLast="0"/>
      <w:bookmarkEnd w:id="24"/>
      <w:r>
        <w:rPr>
          <w:b/>
          <w:color w:val="1155CC"/>
          <w:sz w:val="24"/>
          <w:szCs w:val="24"/>
        </w:rPr>
        <w:t xml:space="preserve">ANALISI BIVARIATA </w:t>
      </w:r>
    </w:p>
    <w:p w14:paraId="6E22F5B0" w14:textId="77777777" w:rsidR="004A60C7" w:rsidRDefault="00000000">
      <w:pPr>
        <w:jc w:val="both"/>
        <w:rPr>
          <w:sz w:val="25"/>
          <w:szCs w:val="25"/>
        </w:rPr>
      </w:pPr>
      <w:r>
        <w:rPr>
          <w:sz w:val="25"/>
          <w:szCs w:val="25"/>
        </w:rPr>
        <w:t>Tramite un’analisi bivariata è possibile passare al controllo delle ipotesi, incrociando ogni variabile del fattore indipendente con ciascuna variabile dipendente.</w:t>
      </w:r>
    </w:p>
    <w:p w14:paraId="4E384F28" w14:textId="77777777" w:rsidR="004A60C7" w:rsidRDefault="00000000">
      <w:pPr>
        <w:jc w:val="both"/>
        <w:rPr>
          <w:sz w:val="25"/>
          <w:szCs w:val="25"/>
        </w:rPr>
      </w:pPr>
      <w:r>
        <w:rPr>
          <w:sz w:val="25"/>
          <w:szCs w:val="25"/>
        </w:rPr>
        <w:t xml:space="preserve">L’analisi bivariata aiuta </w:t>
      </w:r>
      <w:proofErr w:type="gramStart"/>
      <w:r>
        <w:rPr>
          <w:sz w:val="25"/>
          <w:szCs w:val="25"/>
        </w:rPr>
        <w:t>ad</w:t>
      </w:r>
      <w:proofErr w:type="gramEnd"/>
      <w:r>
        <w:rPr>
          <w:sz w:val="25"/>
          <w:szCs w:val="25"/>
        </w:rPr>
        <w:t xml:space="preserve"> identificare tendenze e modelli, infatti si può rilevare tendenze e modelli nascosti dei dati valutando la relazione tra due variabili. </w:t>
      </w:r>
    </w:p>
    <w:p w14:paraId="614192DD" w14:textId="77777777" w:rsidR="004A60C7" w:rsidRDefault="00000000">
      <w:pPr>
        <w:jc w:val="both"/>
        <w:rPr>
          <w:sz w:val="25"/>
          <w:szCs w:val="25"/>
        </w:rPr>
      </w:pPr>
      <w:r>
        <w:rPr>
          <w:sz w:val="25"/>
          <w:szCs w:val="25"/>
        </w:rPr>
        <w:t xml:space="preserve">Nel nostro caso abbiamo utilizzato la tabella a doppia entrata calcolando gli indici che ci hanno permesso di definire la distanza tra la situazione osservata e la situazione di assenza o presenza di relazione. </w:t>
      </w:r>
    </w:p>
    <w:p w14:paraId="2BAC0041" w14:textId="77777777" w:rsidR="004A60C7" w:rsidRDefault="00000000">
      <w:pPr>
        <w:jc w:val="both"/>
        <w:rPr>
          <w:b/>
          <w:sz w:val="25"/>
          <w:szCs w:val="25"/>
        </w:rPr>
      </w:pPr>
      <w:r>
        <w:rPr>
          <w:b/>
          <w:sz w:val="25"/>
          <w:szCs w:val="25"/>
        </w:rPr>
        <w:t xml:space="preserve"> </w:t>
      </w:r>
    </w:p>
    <w:p w14:paraId="00927A89" w14:textId="77777777" w:rsidR="004A60C7" w:rsidRDefault="00000000">
      <w:pPr>
        <w:jc w:val="both"/>
        <w:rPr>
          <w:b/>
          <w:color w:val="1155CC"/>
          <w:sz w:val="25"/>
          <w:szCs w:val="25"/>
        </w:rPr>
      </w:pPr>
      <w:r>
        <w:rPr>
          <w:b/>
          <w:color w:val="1155CC"/>
          <w:sz w:val="25"/>
          <w:szCs w:val="25"/>
        </w:rPr>
        <w:t xml:space="preserve">TABELLA A DOPPIA ENTRATA </w:t>
      </w:r>
    </w:p>
    <w:p w14:paraId="0E7380BC" w14:textId="77777777" w:rsidR="004A60C7" w:rsidRDefault="00000000">
      <w:pPr>
        <w:jc w:val="both"/>
        <w:rPr>
          <w:sz w:val="25"/>
          <w:szCs w:val="25"/>
        </w:rPr>
      </w:pPr>
      <w:r>
        <w:rPr>
          <w:sz w:val="25"/>
          <w:szCs w:val="25"/>
        </w:rPr>
        <w:t>Attraverso lo studio di tutte le possibili combinazioni siamo riuscite a trovare delle significative relazioni tra le variabili.</w:t>
      </w:r>
    </w:p>
    <w:p w14:paraId="001E7129" w14:textId="77777777" w:rsidR="004A60C7" w:rsidRDefault="004A60C7">
      <w:pPr>
        <w:jc w:val="both"/>
        <w:rPr>
          <w:sz w:val="21"/>
          <w:szCs w:val="21"/>
        </w:rPr>
      </w:pPr>
    </w:p>
    <w:p w14:paraId="2AE7EE1A" w14:textId="77777777" w:rsidR="004A60C7" w:rsidRDefault="004A60C7">
      <w:pPr>
        <w:jc w:val="both"/>
        <w:rPr>
          <w:sz w:val="21"/>
          <w:szCs w:val="21"/>
        </w:rPr>
      </w:pPr>
    </w:p>
    <w:p w14:paraId="1EA6201F" w14:textId="77777777" w:rsidR="004A60C7" w:rsidRDefault="004A60C7">
      <w:pPr>
        <w:jc w:val="both"/>
        <w:rPr>
          <w:sz w:val="21"/>
          <w:szCs w:val="21"/>
        </w:rPr>
      </w:pPr>
    </w:p>
    <w:p w14:paraId="662B061C" w14:textId="77777777" w:rsidR="004A60C7" w:rsidRDefault="00000000">
      <w:pPr>
        <w:jc w:val="both"/>
        <w:rPr>
          <w:sz w:val="21"/>
          <w:szCs w:val="21"/>
        </w:rPr>
      </w:pPr>
      <w:r>
        <w:rPr>
          <w:noProof/>
          <w:sz w:val="21"/>
          <w:szCs w:val="21"/>
        </w:rPr>
        <w:lastRenderedPageBreak/>
        <w:drawing>
          <wp:inline distT="114300" distB="114300" distL="114300" distR="114300" wp14:anchorId="0F96C4E9" wp14:editId="260CC8C2">
            <wp:extent cx="5731200" cy="3340100"/>
            <wp:effectExtent l="0" t="0" r="0" b="0"/>
            <wp:docPr id="9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40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B965540" w14:textId="77777777" w:rsidR="004A60C7" w:rsidRDefault="004A60C7">
      <w:pPr>
        <w:jc w:val="both"/>
        <w:rPr>
          <w:sz w:val="21"/>
          <w:szCs w:val="21"/>
        </w:rPr>
      </w:pPr>
    </w:p>
    <w:p w14:paraId="715137C9" w14:textId="77777777" w:rsidR="004A60C7" w:rsidRDefault="004A60C7">
      <w:pPr>
        <w:jc w:val="both"/>
        <w:rPr>
          <w:sz w:val="21"/>
          <w:szCs w:val="21"/>
        </w:rPr>
      </w:pPr>
    </w:p>
    <w:p w14:paraId="53D61B6B" w14:textId="77777777" w:rsidR="004A60C7" w:rsidRDefault="004A60C7">
      <w:pPr>
        <w:jc w:val="both"/>
        <w:rPr>
          <w:sz w:val="21"/>
          <w:szCs w:val="21"/>
        </w:rPr>
      </w:pPr>
    </w:p>
    <w:p w14:paraId="57E6CC62" w14:textId="77777777" w:rsidR="004A60C7" w:rsidRDefault="00000000">
      <w:pPr>
        <w:jc w:val="both"/>
        <w:rPr>
          <w:sz w:val="21"/>
          <w:szCs w:val="21"/>
        </w:rPr>
      </w:pPr>
      <w:r>
        <w:rPr>
          <w:noProof/>
          <w:sz w:val="21"/>
          <w:szCs w:val="21"/>
        </w:rPr>
        <w:drawing>
          <wp:inline distT="114300" distB="114300" distL="114300" distR="114300" wp14:anchorId="537E881A" wp14:editId="38382E2E">
            <wp:extent cx="5731200" cy="3467100"/>
            <wp:effectExtent l="0" t="0" r="0" b="0"/>
            <wp:docPr id="7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467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C3BB6C0" w14:textId="77777777" w:rsidR="004A60C7" w:rsidRDefault="004A60C7">
      <w:pPr>
        <w:jc w:val="both"/>
        <w:rPr>
          <w:sz w:val="21"/>
          <w:szCs w:val="21"/>
        </w:rPr>
      </w:pPr>
    </w:p>
    <w:p w14:paraId="29DEB3DA" w14:textId="77777777" w:rsidR="004A60C7" w:rsidRDefault="004A60C7">
      <w:pPr>
        <w:jc w:val="both"/>
        <w:rPr>
          <w:sz w:val="21"/>
          <w:szCs w:val="21"/>
        </w:rPr>
      </w:pPr>
    </w:p>
    <w:p w14:paraId="5FA66C57" w14:textId="77777777" w:rsidR="004A60C7" w:rsidRDefault="00000000">
      <w:pPr>
        <w:jc w:val="both"/>
        <w:rPr>
          <w:sz w:val="21"/>
          <w:szCs w:val="21"/>
        </w:rPr>
      </w:pPr>
      <w:r>
        <w:rPr>
          <w:noProof/>
          <w:sz w:val="21"/>
          <w:szCs w:val="21"/>
        </w:rPr>
        <w:lastRenderedPageBreak/>
        <w:drawing>
          <wp:inline distT="114300" distB="114300" distL="114300" distR="114300" wp14:anchorId="5E50614B" wp14:editId="4CB15821">
            <wp:extent cx="4691063" cy="2867626"/>
            <wp:effectExtent l="0" t="0" r="0" b="0"/>
            <wp:docPr id="12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1063" cy="286762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E971DA6" w14:textId="77777777" w:rsidR="004A60C7" w:rsidRDefault="00000000">
      <w:pPr>
        <w:pStyle w:val="Titolo1"/>
        <w:spacing w:before="240" w:after="240" w:line="360" w:lineRule="auto"/>
        <w:rPr>
          <w:b/>
          <w:color w:val="1155CC"/>
          <w:sz w:val="28"/>
          <w:szCs w:val="28"/>
        </w:rPr>
      </w:pPr>
      <w:bookmarkStart w:id="25" w:name="_grcteab86g6w" w:colFirst="0" w:colLast="0"/>
      <w:bookmarkEnd w:id="25"/>
      <w:r>
        <w:rPr>
          <w:b/>
          <w:color w:val="1155CC"/>
          <w:sz w:val="28"/>
          <w:szCs w:val="28"/>
        </w:rPr>
        <w:t xml:space="preserve">Interpretazione dei risultati </w:t>
      </w:r>
    </w:p>
    <w:p w14:paraId="56592D30" w14:textId="77777777" w:rsidR="004A60C7" w:rsidRDefault="00000000">
      <w:pPr>
        <w:rPr>
          <w:color w:val="1155CC"/>
          <w:u w:val="single"/>
        </w:rPr>
      </w:pPr>
      <w:r>
        <w:rPr>
          <w:color w:val="1155CC"/>
          <w:u w:val="single"/>
        </w:rPr>
        <w:t>ANALISI MONOVARIATA</w:t>
      </w:r>
    </w:p>
    <w:p w14:paraId="36277A02" w14:textId="77777777" w:rsidR="004A60C7" w:rsidRDefault="00000000">
      <w:pPr>
        <w:rPr>
          <w:sz w:val="24"/>
          <w:szCs w:val="24"/>
        </w:rPr>
      </w:pPr>
      <w:r>
        <w:rPr>
          <w:sz w:val="24"/>
          <w:szCs w:val="24"/>
        </w:rPr>
        <w:t xml:space="preserve">Il campione è composto da 48 soggetti di cui 38 femmine e 10 maschi con età compresa dai 18 ai 25 anni. </w:t>
      </w:r>
    </w:p>
    <w:p w14:paraId="238063F6" w14:textId="77777777" w:rsidR="004A60C7" w:rsidRDefault="00000000">
      <w:pPr>
        <w:rPr>
          <w:sz w:val="24"/>
          <w:szCs w:val="24"/>
        </w:rPr>
      </w:pPr>
      <w:r>
        <w:rPr>
          <w:sz w:val="24"/>
          <w:szCs w:val="24"/>
        </w:rPr>
        <w:t>In totale 25 soggetti fumano (52,1%</w:t>
      </w:r>
      <w:proofErr w:type="gramStart"/>
      <w:r>
        <w:rPr>
          <w:sz w:val="24"/>
          <w:szCs w:val="24"/>
        </w:rPr>
        <w:t>),mentre</w:t>
      </w:r>
      <w:proofErr w:type="gramEnd"/>
      <w:r>
        <w:rPr>
          <w:sz w:val="24"/>
          <w:szCs w:val="24"/>
        </w:rPr>
        <w:t xml:space="preserve"> 20 sono non fumatori (47,1%). La maggior parte dei soggetti fumatori hanno iniziato in un età compresa tra i 15 e i 16 anni, il soggetto che ha iniziato a fumare prima aveva 14 anni e quello che ha cominciato dopo aveva 18 anni. </w:t>
      </w:r>
    </w:p>
    <w:p w14:paraId="0F87A7EA" w14:textId="77777777" w:rsidR="004A60C7" w:rsidRDefault="00000000">
      <w:pPr>
        <w:rPr>
          <w:sz w:val="24"/>
          <w:szCs w:val="24"/>
        </w:rPr>
      </w:pPr>
      <w:r>
        <w:rPr>
          <w:sz w:val="24"/>
          <w:szCs w:val="24"/>
        </w:rPr>
        <w:t xml:space="preserve">Il 48% dei soggetti fumatori consuma da 1 a 5 sigarette al giorno, il 70% dei soggetti dichiarano di fumare sia da soli che in compagnia. </w:t>
      </w:r>
    </w:p>
    <w:p w14:paraId="624183CA" w14:textId="77777777" w:rsidR="004A60C7" w:rsidRDefault="00000000">
      <w:pPr>
        <w:rPr>
          <w:sz w:val="24"/>
          <w:szCs w:val="24"/>
        </w:rPr>
      </w:pPr>
      <w:r>
        <w:rPr>
          <w:sz w:val="24"/>
          <w:szCs w:val="24"/>
        </w:rPr>
        <w:t xml:space="preserve">L’ 86% dei soggetti intervistati crede che il gruppo dei pari possa portare un/a ragazzo/a ad iniziare a fumare. </w:t>
      </w:r>
    </w:p>
    <w:p w14:paraId="0669B6AD" w14:textId="77777777" w:rsidR="004A60C7" w:rsidRDefault="00000000">
      <w:pPr>
        <w:rPr>
          <w:sz w:val="24"/>
          <w:szCs w:val="24"/>
        </w:rPr>
      </w:pPr>
      <w:r>
        <w:rPr>
          <w:sz w:val="24"/>
          <w:szCs w:val="24"/>
        </w:rPr>
        <w:t xml:space="preserve">Nei soggetti intervistati il 52,8% dichiara che saprebbe rifiutare una sigaretta che gli viene proposta, mentre il 47,2% non ci riuscirebbe. </w:t>
      </w:r>
    </w:p>
    <w:p w14:paraId="2091B99B" w14:textId="77777777" w:rsidR="004A60C7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Dei ragazzi che bevono, </w:t>
      </w:r>
      <w:proofErr w:type="gramStart"/>
      <w:r>
        <w:rPr>
          <w:sz w:val="24"/>
          <w:szCs w:val="24"/>
        </w:rPr>
        <w:t>l’ 55</w:t>
      </w:r>
      <w:proofErr w:type="gramEnd"/>
      <w:r>
        <w:rPr>
          <w:sz w:val="24"/>
          <w:szCs w:val="24"/>
        </w:rPr>
        <w:t xml:space="preserve">,3% beve da tre a cinque volte a settimana, notare come il 19% di essi dichiari di bere più di 5 volte alla settimana, l’80% dei soggetti dichiara di bere solo in compagnia. </w:t>
      </w:r>
    </w:p>
    <w:p w14:paraId="118A2FFA" w14:textId="77777777" w:rsidR="004A60C7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Il 100% ha risposto di aver visto un loro amico/a ubriaca, il 77% saprebbe dire di no ad un bicchiere offerto, solo il 22,9% non riuscirebbe a rifiutare. </w:t>
      </w:r>
    </w:p>
    <w:p w14:paraId="7D5F33ED" w14:textId="77777777" w:rsidR="004A60C7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>In conclusione, i dati raccolti evidenziano la necessità di interventi educativi e di sensibilizzazione volti a promuovere scelte più salutari tra i giovani, tenendo conto delle influenze sociali e delle percezioni che hanno riguardo al fumo e al consumo di alcol. È fondamentale sviluppare strategie che incoraggiano la consapevolezza e l'autoefficacia, per aiutare i giovani a prendere decisioni informate e responsabili riguardo al loro benessere.</w:t>
      </w:r>
    </w:p>
    <w:p w14:paraId="48580E72" w14:textId="77777777" w:rsidR="004A60C7" w:rsidRDefault="004A60C7">
      <w:pPr>
        <w:jc w:val="both"/>
        <w:rPr>
          <w:sz w:val="24"/>
          <w:szCs w:val="24"/>
        </w:rPr>
      </w:pPr>
    </w:p>
    <w:p w14:paraId="752F1549" w14:textId="77777777" w:rsidR="004A60C7" w:rsidRDefault="004A60C7">
      <w:pPr>
        <w:jc w:val="both"/>
        <w:rPr>
          <w:sz w:val="24"/>
          <w:szCs w:val="24"/>
          <w:u w:val="single"/>
        </w:rPr>
      </w:pPr>
    </w:p>
    <w:p w14:paraId="2A50849C" w14:textId="77777777" w:rsidR="004A60C7" w:rsidRDefault="00000000">
      <w:pPr>
        <w:jc w:val="both"/>
        <w:rPr>
          <w:color w:val="1155CC"/>
          <w:sz w:val="24"/>
          <w:szCs w:val="24"/>
          <w:u w:val="single"/>
        </w:rPr>
      </w:pPr>
      <w:r>
        <w:rPr>
          <w:color w:val="1155CC"/>
          <w:sz w:val="24"/>
          <w:szCs w:val="24"/>
          <w:u w:val="single"/>
        </w:rPr>
        <w:t xml:space="preserve">ANALISI BIVARIATA </w:t>
      </w:r>
    </w:p>
    <w:p w14:paraId="6DFC2E82" w14:textId="77777777" w:rsidR="004A60C7" w:rsidRDefault="004A60C7">
      <w:pPr>
        <w:jc w:val="both"/>
        <w:rPr>
          <w:color w:val="1155CC"/>
          <w:sz w:val="24"/>
          <w:szCs w:val="24"/>
          <w:u w:val="single"/>
        </w:rPr>
      </w:pPr>
    </w:p>
    <w:p w14:paraId="7E912942" w14:textId="77777777" w:rsidR="004A60C7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>Per quanto riguarda l’analisi bivariata dei dati, abbiamo voluto verificare l’esistenza di una relazione tra il fumo e il consumo di alcol nei giovani adulti.</w:t>
      </w:r>
    </w:p>
    <w:p w14:paraId="21E8C8E2" w14:textId="77777777" w:rsidR="004A60C7" w:rsidRDefault="00000000">
      <w:pPr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E’</w:t>
      </w:r>
      <w:proofErr w:type="gramEnd"/>
      <w:r>
        <w:rPr>
          <w:sz w:val="24"/>
          <w:szCs w:val="24"/>
        </w:rPr>
        <w:t xml:space="preserve"> risultata una prima correlazione di significatività 0 tra il fumo e il rifiuto di una sigaretta, i risultati ci mostrano che i fumatori abbiano più difficoltà a rifiutare una sigaretta rispetto ad un non fumatore. Anche rispetto al bere c’è una significatività (0.003) chi fuma tende ad avere più difficoltà a dire di no all'alcol rispetto a chi non fuma. Sebbene la significatività dell’ultima tabella presa in considerazione non raggiunga il livello di confidenza del 95%, ci sono indicazioni che le abitudini di fumo e di consumo di alcol possano essere correlate. È interessante notare che chi fuma di più tende a bere più frequentemente. Tuttavia, per confermare questi risultati, sarebbe utile condurre ulteriori ricerche con un campione più ampio o metodi di analisi diversi.</w:t>
      </w:r>
    </w:p>
    <w:p w14:paraId="7A6F3BF9" w14:textId="77777777" w:rsidR="004A60C7" w:rsidRDefault="004A60C7">
      <w:pPr>
        <w:jc w:val="both"/>
        <w:rPr>
          <w:sz w:val="24"/>
          <w:szCs w:val="24"/>
        </w:rPr>
      </w:pPr>
    </w:p>
    <w:p w14:paraId="185CB04D" w14:textId="77777777" w:rsidR="004A60C7" w:rsidRDefault="004A60C7">
      <w:pPr>
        <w:jc w:val="both"/>
        <w:rPr>
          <w:color w:val="1155CC"/>
          <w:sz w:val="24"/>
          <w:szCs w:val="24"/>
          <w:u w:val="single"/>
        </w:rPr>
      </w:pPr>
    </w:p>
    <w:p w14:paraId="36E442BB" w14:textId="77777777" w:rsidR="004A60C7" w:rsidRDefault="004A60C7">
      <w:pPr>
        <w:jc w:val="both"/>
        <w:rPr>
          <w:b/>
          <w:color w:val="1155CC"/>
          <w:sz w:val="28"/>
          <w:szCs w:val="28"/>
        </w:rPr>
      </w:pPr>
    </w:p>
    <w:p w14:paraId="6DE0C1B8" w14:textId="77777777" w:rsidR="004A60C7" w:rsidRDefault="00000000">
      <w:pPr>
        <w:jc w:val="both"/>
        <w:rPr>
          <w:b/>
          <w:color w:val="1155CC"/>
          <w:sz w:val="28"/>
          <w:szCs w:val="28"/>
        </w:rPr>
      </w:pPr>
      <w:r>
        <w:rPr>
          <w:b/>
          <w:color w:val="1155CC"/>
          <w:sz w:val="28"/>
          <w:szCs w:val="28"/>
        </w:rPr>
        <w:t xml:space="preserve">Commento finale </w:t>
      </w:r>
    </w:p>
    <w:p w14:paraId="62749C1D" w14:textId="77777777" w:rsidR="004A60C7" w:rsidRDefault="004A60C7">
      <w:pPr>
        <w:jc w:val="both"/>
        <w:rPr>
          <w:b/>
          <w:color w:val="1155CC"/>
          <w:sz w:val="28"/>
          <w:szCs w:val="28"/>
        </w:rPr>
      </w:pPr>
    </w:p>
    <w:p w14:paraId="2E95F082" w14:textId="77777777" w:rsidR="004A60C7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>Conoscendo gli effetti negativi che fumo ed alcol possono avere sui giovani, abbiamo deciso di cercare una relazione tra i due perché per capire se il giovane adulto fumatore è più propenso a consumare alcolici. È importante esplorare se esiste un legame tra il consumo di queste sostanze, poiché potrebbe rivelarsi cruciale per sviluppare strategie preventive efficaci. Inoltre, comprendere le motivazioni che spingono i giovani a utilizzare entrambe le sostanze potrebbe aiutare a identificare fattori di rischio comuni e a promuovere stili di vita più sani. In questo contesto, la nostra ricerca si propone di analizzare dati e testimonianze per delineare un quadro chiaro delle interazioni tra fumo e alcol tra i giovani.</w:t>
      </w:r>
    </w:p>
    <w:p w14:paraId="49387B40" w14:textId="77777777" w:rsidR="004A60C7" w:rsidRDefault="00000000">
      <w:pP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Grazie a questa ricerca abbiamo potuto apprendere innanzitutto come si esegue una ricerca basata sulla matrice dei dati e le varie fasi da seguire per poter realizzare un lavoro dotato di validità scientifica. </w:t>
      </w:r>
    </w:p>
    <w:p w14:paraId="16DD1FCB" w14:textId="77777777" w:rsidR="004A60C7" w:rsidRDefault="00000000">
      <w:pP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Abbiamo, inoltre, ampliato le nostre conoscenze tecnologiche imparando ad </w:t>
      </w:r>
      <w:proofErr w:type="gramStart"/>
      <w:r>
        <w:rPr>
          <w:sz w:val="24"/>
          <w:szCs w:val="24"/>
        </w:rPr>
        <w:t>usare ,</w:t>
      </w:r>
      <w:proofErr w:type="gramEnd"/>
      <w:r>
        <w:rPr>
          <w:sz w:val="24"/>
          <w:szCs w:val="24"/>
        </w:rPr>
        <w:t xml:space="preserve"> ad esempio, i questionari di Google e nuovi programmi, come </w:t>
      </w:r>
      <w:proofErr w:type="spellStart"/>
      <w:r>
        <w:rPr>
          <w:sz w:val="24"/>
          <w:szCs w:val="24"/>
        </w:rPr>
        <w:t>Jjstat</w:t>
      </w:r>
      <w:proofErr w:type="spellEnd"/>
      <w:r>
        <w:rPr>
          <w:sz w:val="24"/>
          <w:szCs w:val="24"/>
        </w:rPr>
        <w:t>.</w:t>
      </w:r>
    </w:p>
    <w:p w14:paraId="3C19648C" w14:textId="77777777" w:rsidR="004A60C7" w:rsidRDefault="004A60C7">
      <w:pPr>
        <w:spacing w:before="240" w:after="24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533125F" w14:textId="77777777" w:rsidR="004A60C7" w:rsidRDefault="004A60C7">
      <w:pPr>
        <w:spacing w:before="240" w:after="24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354933E" w14:textId="77777777" w:rsidR="004A60C7" w:rsidRDefault="004A60C7">
      <w:pPr>
        <w:spacing w:before="240" w:after="24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EA164FF" w14:textId="77777777" w:rsidR="004A60C7" w:rsidRDefault="00000000">
      <w:pPr>
        <w:pStyle w:val="Titolo1"/>
        <w:spacing w:before="240" w:after="240" w:line="360" w:lineRule="auto"/>
        <w:rPr>
          <w:b/>
          <w:color w:val="1155CC"/>
          <w:sz w:val="28"/>
          <w:szCs w:val="28"/>
        </w:rPr>
      </w:pPr>
      <w:bookmarkStart w:id="26" w:name="_gyk9azosqn5b" w:colFirst="0" w:colLast="0"/>
      <w:bookmarkEnd w:id="26"/>
      <w:r>
        <w:rPr>
          <w:b/>
          <w:color w:val="1155CC"/>
          <w:sz w:val="28"/>
          <w:szCs w:val="28"/>
        </w:rPr>
        <w:lastRenderedPageBreak/>
        <w:t xml:space="preserve">SITOGRAFIA </w:t>
      </w:r>
    </w:p>
    <w:p w14:paraId="70AC82AC" w14:textId="77777777" w:rsidR="004A60C7" w:rsidRDefault="00000000">
      <w:pPr>
        <w:spacing w:before="240" w:after="240"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Parole chiave: alcol, fumo, adolescenti e giovani adulti </w:t>
      </w:r>
    </w:p>
    <w:p w14:paraId="251DF0E1" w14:textId="77777777" w:rsidR="004A60C7" w:rsidRDefault="00000000">
      <w:pPr>
        <w:numPr>
          <w:ilvl w:val="0"/>
          <w:numId w:val="15"/>
        </w:numPr>
        <w:spacing w:before="240" w:line="360" w:lineRule="auto"/>
        <w:rPr>
          <w:sz w:val="24"/>
          <w:szCs w:val="24"/>
        </w:rPr>
      </w:pPr>
      <w:hyperlink r:id="rId30" w:anchor="page=20">
        <w:r>
          <w:rPr>
            <w:sz w:val="24"/>
            <w:szCs w:val="24"/>
          </w:rPr>
          <w:t>https://www.degasperis.it/upload/articoli/prevenzione-malattie-cardiovascolari.pdf#page=20</w:t>
        </w:r>
      </w:hyperlink>
      <w:r>
        <w:rPr>
          <w:sz w:val="24"/>
          <w:szCs w:val="24"/>
        </w:rPr>
        <w:t xml:space="preserve"> </w:t>
      </w:r>
    </w:p>
    <w:p w14:paraId="08AEACE7" w14:textId="77777777" w:rsidR="004A60C7" w:rsidRDefault="00000000">
      <w:pPr>
        <w:numPr>
          <w:ilvl w:val="0"/>
          <w:numId w:val="15"/>
        </w:numPr>
        <w:spacing w:line="360" w:lineRule="auto"/>
        <w:rPr>
          <w:sz w:val="24"/>
          <w:szCs w:val="24"/>
        </w:rPr>
      </w:pPr>
      <w:hyperlink r:id="rId31">
        <w:r>
          <w:rPr>
            <w:sz w:val="24"/>
            <w:szCs w:val="24"/>
          </w:rPr>
          <w:t>http://tfa.scuolaiad.it/pluginfile.php/665/mod_resource/content/0/BAIOCCO%20unita_4.pdf</w:t>
        </w:r>
      </w:hyperlink>
      <w:r>
        <w:rPr>
          <w:sz w:val="24"/>
          <w:szCs w:val="24"/>
        </w:rPr>
        <w:t xml:space="preserve"> pdf (paragrafi 4.1,4.1.1,4.1.2) </w:t>
      </w:r>
    </w:p>
    <w:p w14:paraId="302BC022" w14:textId="77777777" w:rsidR="004A60C7" w:rsidRDefault="00000000">
      <w:pPr>
        <w:numPr>
          <w:ilvl w:val="0"/>
          <w:numId w:val="4"/>
        </w:numPr>
        <w:spacing w:after="240" w:line="360" w:lineRule="auto"/>
        <w:rPr>
          <w:sz w:val="24"/>
          <w:szCs w:val="24"/>
        </w:rPr>
      </w:pPr>
      <w:hyperlink r:id="rId32">
        <w:r>
          <w:rPr>
            <w:sz w:val="24"/>
            <w:szCs w:val="24"/>
          </w:rPr>
          <w:t>https://www.epicentro.iss.it/ben/2010/giugno/giugno.pdf</w:t>
        </w:r>
      </w:hyperlink>
    </w:p>
    <w:p w14:paraId="1976A442" w14:textId="77777777" w:rsidR="004A60C7" w:rsidRDefault="004A60C7">
      <w:pPr>
        <w:spacing w:before="240" w:after="240" w:line="360" w:lineRule="auto"/>
        <w:ind w:left="720"/>
        <w:rPr>
          <w:sz w:val="24"/>
          <w:szCs w:val="24"/>
        </w:rPr>
      </w:pPr>
    </w:p>
    <w:p w14:paraId="77882B86" w14:textId="77777777" w:rsidR="004A60C7" w:rsidRDefault="004A60C7">
      <w:pPr>
        <w:spacing w:before="240" w:after="240" w:line="360" w:lineRule="auto"/>
        <w:rPr>
          <w:sz w:val="24"/>
          <w:szCs w:val="24"/>
        </w:rPr>
      </w:pPr>
    </w:p>
    <w:p w14:paraId="3DFAB2AF" w14:textId="77777777" w:rsidR="004A60C7" w:rsidRDefault="004A60C7">
      <w:pPr>
        <w:spacing w:before="240" w:after="240" w:line="360" w:lineRule="auto"/>
        <w:rPr>
          <w:sz w:val="24"/>
          <w:szCs w:val="24"/>
        </w:rPr>
      </w:pPr>
    </w:p>
    <w:sectPr w:rsidR="004A60C7">
      <w:pgSz w:w="11909" w:h="16834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9407B7" w14:textId="77777777" w:rsidR="00815E2E" w:rsidRDefault="00815E2E">
      <w:pPr>
        <w:spacing w:line="240" w:lineRule="auto"/>
      </w:pPr>
      <w:r>
        <w:separator/>
      </w:r>
    </w:p>
  </w:endnote>
  <w:endnote w:type="continuationSeparator" w:id="0">
    <w:p w14:paraId="07A634F4" w14:textId="77777777" w:rsidR="00815E2E" w:rsidRDefault="00815E2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0C6D7F" w14:textId="77777777" w:rsidR="004A60C7" w:rsidRDefault="004A60C7">
    <w:pPr>
      <w:jc w:val="right"/>
    </w:pPr>
  </w:p>
  <w:p w14:paraId="08D17B82" w14:textId="77777777" w:rsidR="004A60C7" w:rsidRDefault="004A60C7">
    <w:pPr>
      <w:jc w:val="right"/>
    </w:pPr>
  </w:p>
  <w:p w14:paraId="677BD096" w14:textId="77777777" w:rsidR="004A60C7" w:rsidRDefault="004A60C7">
    <w:pPr>
      <w:jc w:val="right"/>
    </w:pPr>
  </w:p>
  <w:p w14:paraId="13FE0AB3" w14:textId="77777777" w:rsidR="004A60C7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C2745B">
      <w:rPr>
        <w:noProof/>
      </w:rPr>
      <w:t>1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FE5CA3" w14:textId="77777777" w:rsidR="004A60C7" w:rsidRDefault="004A60C7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939545" w14:textId="77777777" w:rsidR="00815E2E" w:rsidRDefault="00815E2E">
      <w:pPr>
        <w:spacing w:line="240" w:lineRule="auto"/>
      </w:pPr>
      <w:r>
        <w:separator/>
      </w:r>
    </w:p>
  </w:footnote>
  <w:footnote w:type="continuationSeparator" w:id="0">
    <w:p w14:paraId="244EB868" w14:textId="77777777" w:rsidR="00815E2E" w:rsidRDefault="00815E2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A143F8" w14:textId="77777777" w:rsidR="004A60C7" w:rsidRDefault="004A60C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A63E98"/>
    <w:multiLevelType w:val="multilevel"/>
    <w:tmpl w:val="422AA8A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20A36B3"/>
    <w:multiLevelType w:val="multilevel"/>
    <w:tmpl w:val="5E1494D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38808B7"/>
    <w:multiLevelType w:val="multilevel"/>
    <w:tmpl w:val="2B3E614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4007873"/>
    <w:multiLevelType w:val="multilevel"/>
    <w:tmpl w:val="4962926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8C73252"/>
    <w:multiLevelType w:val="multilevel"/>
    <w:tmpl w:val="6D2EDF6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0A02112"/>
    <w:multiLevelType w:val="multilevel"/>
    <w:tmpl w:val="ABCC48C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31070D37"/>
    <w:multiLevelType w:val="multilevel"/>
    <w:tmpl w:val="486834D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35467B88"/>
    <w:multiLevelType w:val="multilevel"/>
    <w:tmpl w:val="AEFEC97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3FC81F46"/>
    <w:multiLevelType w:val="multilevel"/>
    <w:tmpl w:val="CA50DF4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53F77D5E"/>
    <w:multiLevelType w:val="multilevel"/>
    <w:tmpl w:val="9C18AA2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59DA5298"/>
    <w:multiLevelType w:val="multilevel"/>
    <w:tmpl w:val="A28EBCF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68833F01"/>
    <w:multiLevelType w:val="multilevel"/>
    <w:tmpl w:val="B11615C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68DE6AAA"/>
    <w:multiLevelType w:val="multilevel"/>
    <w:tmpl w:val="8F74D22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6B3F2BDD"/>
    <w:multiLevelType w:val="multilevel"/>
    <w:tmpl w:val="EC44A96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72E33D66"/>
    <w:multiLevelType w:val="multilevel"/>
    <w:tmpl w:val="64BC046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423839137">
    <w:abstractNumId w:val="0"/>
  </w:num>
  <w:num w:numId="2" w16cid:durableId="564100092">
    <w:abstractNumId w:val="7"/>
  </w:num>
  <w:num w:numId="3" w16cid:durableId="1400398541">
    <w:abstractNumId w:val="6"/>
  </w:num>
  <w:num w:numId="4" w16cid:durableId="276722836">
    <w:abstractNumId w:val="12"/>
  </w:num>
  <w:num w:numId="5" w16cid:durableId="45953986">
    <w:abstractNumId w:val="2"/>
  </w:num>
  <w:num w:numId="6" w16cid:durableId="689795441">
    <w:abstractNumId w:val="14"/>
  </w:num>
  <w:num w:numId="7" w16cid:durableId="109399522">
    <w:abstractNumId w:val="4"/>
  </w:num>
  <w:num w:numId="8" w16cid:durableId="261185128">
    <w:abstractNumId w:val="3"/>
  </w:num>
  <w:num w:numId="9" w16cid:durableId="1655260672">
    <w:abstractNumId w:val="1"/>
  </w:num>
  <w:num w:numId="10" w16cid:durableId="1658610958">
    <w:abstractNumId w:val="9"/>
  </w:num>
  <w:num w:numId="11" w16cid:durableId="1489518730">
    <w:abstractNumId w:val="5"/>
  </w:num>
  <w:num w:numId="12" w16cid:durableId="761339789">
    <w:abstractNumId w:val="11"/>
  </w:num>
  <w:num w:numId="13" w16cid:durableId="608243779">
    <w:abstractNumId w:val="10"/>
  </w:num>
  <w:num w:numId="14" w16cid:durableId="1340350891">
    <w:abstractNumId w:val="8"/>
  </w:num>
  <w:num w:numId="15" w16cid:durableId="42238371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60C7"/>
    <w:rsid w:val="004A60C7"/>
    <w:rsid w:val="00815E2E"/>
    <w:rsid w:val="00C2745B"/>
    <w:rsid w:val="00E718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CCB3A0"/>
  <w15:docId w15:val="{A7733FB2-E9E4-43FC-8362-C516CA6D4E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240" w:after="240" w:line="360" w:lineRule="auto"/>
      <w:ind w:left="2160" w:hanging="36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yperlink" Target="https://www.epicentro.iss.it/ben/2010/giugno/giugno.pdf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footer" Target="footer2.xml"/><Relationship Id="rId19" Type="http://schemas.openxmlformats.org/officeDocument/2006/relationships/image" Target="media/image10.png"/><Relationship Id="rId31" Type="http://schemas.openxmlformats.org/officeDocument/2006/relationships/hyperlink" Target="http://tfa.scuolaiad.it/pluginfile.php/665/mod_resource/content/0/BAIOCCO%20unita_4.pdf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yperlink" Target="https://www.degasperis.it/upload/articoli/prevenzione-malattie-cardiovascolari.pdf" TargetMode="External"/><Relationship Id="rId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21</Pages>
  <Words>2469</Words>
  <Characters>14079</Characters>
  <Application>Microsoft Office Word</Application>
  <DocSecurity>0</DocSecurity>
  <Lines>117</Lines>
  <Paragraphs>33</Paragraphs>
  <ScaleCrop>false</ScaleCrop>
  <Company/>
  <LinksUpToDate>false</LinksUpToDate>
  <CharactersWithSpaces>16515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Giorgia Vottero</cp:lastModifiedBy>
  <cp:revision>2</cp:revision>
  <dcterms:created xsi:type="dcterms:W3CDTF">2025-01-09T16:46:00Z</dcterms:created>
  <dcterms:modified xsi:type="dcterms:W3CDTF">2025-01-09T16:46:00Z</dcterms:modified>
</cp:coreProperties>
</file>